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097B2" w14:textId="758E73FD" w:rsidR="00C90DF0" w:rsidRPr="000257D1" w:rsidRDefault="00C90DF0" w:rsidP="00C90614">
      <w:pPr>
        <w:pStyle w:val="Normaa"/>
        <w:jc w:val="center"/>
        <w:rPr>
          <w:rFonts w:asciiTheme="minorHAnsi" w:hAnsiTheme="minorHAnsi"/>
          <w:bCs/>
          <w:sz w:val="22"/>
          <w:szCs w:val="22"/>
        </w:rPr>
      </w:pPr>
      <w:r w:rsidRPr="000257D1">
        <w:rPr>
          <w:rFonts w:asciiTheme="minorHAnsi" w:hAnsiTheme="minorHAnsi" w:cs="Tahoma"/>
          <w:b/>
          <w:sz w:val="22"/>
          <w:szCs w:val="22"/>
        </w:rPr>
        <w:t xml:space="preserve">Aanbesteding </w:t>
      </w:r>
      <w:r w:rsidR="0033185F">
        <w:rPr>
          <w:rFonts w:asciiTheme="minorHAnsi" w:hAnsiTheme="minorHAnsi" w:cs="Tahoma"/>
          <w:b/>
          <w:sz w:val="22"/>
          <w:szCs w:val="22"/>
        </w:rPr>
        <w:t>Bladruimen</w:t>
      </w:r>
    </w:p>
    <w:p w14:paraId="39085B6F" w14:textId="77777777" w:rsidR="00C90DF0" w:rsidRPr="000257D1" w:rsidRDefault="00C90DF0" w:rsidP="00C90DF0">
      <w:pPr>
        <w:pStyle w:val="Plattete"/>
        <w:jc w:val="center"/>
        <w:rPr>
          <w:rFonts w:asciiTheme="minorHAnsi" w:hAnsiTheme="minorHAnsi"/>
          <w:bCs w:val="0"/>
          <w:sz w:val="22"/>
          <w:szCs w:val="22"/>
        </w:rPr>
      </w:pPr>
    </w:p>
    <w:p w14:paraId="10A88E04" w14:textId="77777777" w:rsidR="00C90DF0" w:rsidRPr="000257D1" w:rsidRDefault="001841F8" w:rsidP="00C90DF0">
      <w:pPr>
        <w:pStyle w:val="Plattete"/>
        <w:jc w:val="center"/>
        <w:rPr>
          <w:rFonts w:asciiTheme="minorHAnsi" w:hAnsiTheme="minorHAnsi"/>
          <w:bCs w:val="0"/>
          <w:sz w:val="22"/>
          <w:szCs w:val="22"/>
        </w:rPr>
      </w:pPr>
      <w:r>
        <w:rPr>
          <w:rFonts w:asciiTheme="minorHAnsi" w:hAnsiTheme="minorHAnsi"/>
          <w:bCs w:val="0"/>
          <w:sz w:val="22"/>
          <w:szCs w:val="22"/>
        </w:rPr>
        <w:t xml:space="preserve">(concept) </w:t>
      </w:r>
      <w:r w:rsidR="00C90DF0" w:rsidRPr="000257D1">
        <w:rPr>
          <w:rFonts w:asciiTheme="minorHAnsi" w:hAnsiTheme="minorHAnsi"/>
          <w:bCs w:val="0"/>
          <w:sz w:val="22"/>
          <w:szCs w:val="22"/>
        </w:rPr>
        <w:t>Wachtkamer</w:t>
      </w:r>
      <w:r w:rsidR="004E652D" w:rsidRPr="000257D1">
        <w:rPr>
          <w:rFonts w:asciiTheme="minorHAnsi" w:hAnsiTheme="minorHAnsi"/>
          <w:bCs w:val="0"/>
          <w:sz w:val="22"/>
          <w:szCs w:val="22"/>
        </w:rPr>
        <w:t xml:space="preserve">overeenkomst </w:t>
      </w:r>
    </w:p>
    <w:p w14:paraId="2D5CD704" w14:textId="77777777" w:rsidR="00C90DF0" w:rsidRPr="000257D1" w:rsidRDefault="00C90DF0" w:rsidP="00C90DF0">
      <w:pPr>
        <w:pStyle w:val="Plattete"/>
        <w:jc w:val="center"/>
        <w:rPr>
          <w:rFonts w:asciiTheme="minorHAnsi" w:hAnsiTheme="minorHAnsi"/>
          <w:bCs w:val="0"/>
          <w:sz w:val="22"/>
          <w:szCs w:val="22"/>
        </w:rPr>
      </w:pPr>
    </w:p>
    <w:p w14:paraId="5DB18AB2" w14:textId="77777777" w:rsidR="00C90DF0" w:rsidRPr="000257D1" w:rsidRDefault="00C90DF0" w:rsidP="00C90DF0">
      <w:pPr>
        <w:pStyle w:val="Normaa"/>
        <w:jc w:val="center"/>
        <w:rPr>
          <w:rFonts w:asciiTheme="minorHAnsi" w:hAnsiTheme="minorHAnsi" w:cs="Tahoma"/>
          <w:sz w:val="22"/>
          <w:szCs w:val="22"/>
        </w:rPr>
      </w:pPr>
    </w:p>
    <w:p w14:paraId="7F22AB1F" w14:textId="77777777" w:rsidR="00C90DF0" w:rsidRPr="000257D1" w:rsidRDefault="00C90DF0" w:rsidP="00836072">
      <w:pPr>
        <w:pStyle w:val="Normaa"/>
        <w:jc w:val="center"/>
        <w:rPr>
          <w:rFonts w:asciiTheme="minorHAnsi" w:hAnsiTheme="minorHAnsi" w:cs="Tahoma"/>
          <w:sz w:val="22"/>
          <w:szCs w:val="22"/>
        </w:rPr>
      </w:pPr>
    </w:p>
    <w:p w14:paraId="700BCA02" w14:textId="542E6A8D" w:rsidR="00C90DF0" w:rsidRPr="000257D1" w:rsidRDefault="00F614A9" w:rsidP="00F614A9">
      <w:pPr>
        <w:pStyle w:val="Normaa"/>
        <w:jc w:val="center"/>
        <w:rPr>
          <w:rFonts w:asciiTheme="minorHAnsi" w:hAnsiTheme="minorHAnsi" w:cs="Tahoma"/>
          <w:sz w:val="22"/>
          <w:szCs w:val="22"/>
        </w:rPr>
      </w:pPr>
      <w:r>
        <w:rPr>
          <w:rFonts w:asciiTheme="minorHAnsi" w:hAnsiTheme="minorHAnsi" w:cs="Tahoma"/>
          <w:sz w:val="22"/>
          <w:szCs w:val="22"/>
        </w:rPr>
        <w:t xml:space="preserve">Opdrachtgever </w:t>
      </w:r>
      <w:r w:rsidR="00FE421B">
        <w:rPr>
          <w:rFonts w:asciiTheme="minorHAnsi" w:hAnsiTheme="minorHAnsi" w:cs="Tahoma"/>
          <w:sz w:val="22"/>
          <w:szCs w:val="22"/>
        </w:rPr>
        <w:t>g</w:t>
      </w:r>
      <w:r w:rsidR="001D159E">
        <w:rPr>
          <w:rFonts w:asciiTheme="minorHAnsi" w:hAnsiTheme="minorHAnsi" w:cs="Tahoma"/>
          <w:sz w:val="22"/>
          <w:szCs w:val="22"/>
        </w:rPr>
        <w:t>emeente Ape</w:t>
      </w:r>
      <w:r w:rsidR="00C85DEE">
        <w:rPr>
          <w:rFonts w:asciiTheme="minorHAnsi" w:hAnsiTheme="minorHAnsi" w:cs="Tahoma"/>
          <w:sz w:val="22"/>
          <w:szCs w:val="22"/>
        </w:rPr>
        <w:t>l</w:t>
      </w:r>
      <w:r w:rsidR="001D159E">
        <w:rPr>
          <w:rFonts w:asciiTheme="minorHAnsi" w:hAnsiTheme="minorHAnsi" w:cs="Tahoma"/>
          <w:sz w:val="22"/>
          <w:szCs w:val="22"/>
        </w:rPr>
        <w:t>doorn</w:t>
      </w:r>
    </w:p>
    <w:p w14:paraId="0F519169" w14:textId="77777777" w:rsidR="00C90DF0" w:rsidRPr="000257D1" w:rsidRDefault="00C90DF0" w:rsidP="00C90DF0">
      <w:pPr>
        <w:pStyle w:val="Plattetekst"/>
        <w:rPr>
          <w:rFonts w:asciiTheme="minorHAnsi" w:hAnsiTheme="minorHAnsi"/>
          <w:b w:val="0"/>
          <w:sz w:val="22"/>
          <w:szCs w:val="22"/>
        </w:rPr>
      </w:pPr>
    </w:p>
    <w:p w14:paraId="47442529" w14:textId="77777777" w:rsidR="00C90DF0" w:rsidRPr="000257D1" w:rsidRDefault="00C90DF0" w:rsidP="00C90DF0">
      <w:pPr>
        <w:pStyle w:val="Plattetekst"/>
        <w:rPr>
          <w:rFonts w:asciiTheme="minorHAnsi" w:hAnsiTheme="minorHAnsi"/>
          <w:b w:val="0"/>
          <w:sz w:val="22"/>
          <w:szCs w:val="22"/>
        </w:rPr>
      </w:pPr>
    </w:p>
    <w:p w14:paraId="1C5282B1" w14:textId="77777777" w:rsidR="00C90DF0" w:rsidRPr="000257D1" w:rsidRDefault="00C90DF0" w:rsidP="00C90DF0">
      <w:pPr>
        <w:rPr>
          <w:rFonts w:asciiTheme="minorHAnsi" w:hAnsiTheme="minorHAnsi"/>
          <w:sz w:val="22"/>
          <w:szCs w:val="22"/>
        </w:rPr>
      </w:pPr>
    </w:p>
    <w:p w14:paraId="246C9040" w14:textId="77777777" w:rsidR="00C90DF0" w:rsidRPr="000257D1" w:rsidRDefault="00C90DF0" w:rsidP="00C90DF0">
      <w:pPr>
        <w:rPr>
          <w:rFonts w:asciiTheme="minorHAnsi" w:hAnsiTheme="minorHAnsi"/>
          <w:sz w:val="22"/>
          <w:szCs w:val="22"/>
        </w:rPr>
      </w:pPr>
    </w:p>
    <w:p w14:paraId="73E6B9D1" w14:textId="77777777" w:rsidR="00C90DF0" w:rsidRPr="000257D1" w:rsidRDefault="00C90DF0" w:rsidP="00C90DF0">
      <w:pPr>
        <w:rPr>
          <w:rFonts w:asciiTheme="minorHAnsi" w:hAnsiTheme="minorHAnsi"/>
          <w:sz w:val="22"/>
          <w:szCs w:val="22"/>
        </w:rPr>
      </w:pPr>
    </w:p>
    <w:p w14:paraId="75738D92" w14:textId="77777777" w:rsidR="00C90DF0" w:rsidRPr="000257D1" w:rsidRDefault="00C90DF0" w:rsidP="00C90DF0">
      <w:pPr>
        <w:rPr>
          <w:rFonts w:asciiTheme="minorHAnsi" w:hAnsiTheme="minorHAnsi"/>
          <w:sz w:val="22"/>
          <w:szCs w:val="22"/>
        </w:rPr>
      </w:pPr>
    </w:p>
    <w:p w14:paraId="6D0B039C" w14:textId="77777777" w:rsidR="00C90DF0" w:rsidRPr="000257D1" w:rsidRDefault="00C90DF0" w:rsidP="00C90DF0">
      <w:pPr>
        <w:rPr>
          <w:rFonts w:asciiTheme="minorHAnsi" w:hAnsiTheme="minorHAnsi"/>
          <w:sz w:val="22"/>
          <w:szCs w:val="22"/>
        </w:rPr>
      </w:pPr>
    </w:p>
    <w:p w14:paraId="5A967553" w14:textId="77777777" w:rsidR="00C90DF0" w:rsidRPr="000257D1" w:rsidRDefault="00C90DF0" w:rsidP="00C90DF0">
      <w:pPr>
        <w:rPr>
          <w:rFonts w:asciiTheme="minorHAnsi" w:hAnsiTheme="minorHAnsi"/>
          <w:sz w:val="22"/>
          <w:szCs w:val="22"/>
        </w:rPr>
      </w:pPr>
    </w:p>
    <w:p w14:paraId="591FE285" w14:textId="77777777" w:rsidR="00C90DF0" w:rsidRPr="000257D1" w:rsidRDefault="00C90DF0" w:rsidP="00C90DF0">
      <w:pPr>
        <w:rPr>
          <w:rFonts w:asciiTheme="minorHAnsi" w:hAnsiTheme="minorHAnsi"/>
          <w:sz w:val="22"/>
          <w:szCs w:val="22"/>
        </w:rPr>
      </w:pPr>
    </w:p>
    <w:p w14:paraId="3741DB56" w14:textId="77777777" w:rsidR="00C90DF0" w:rsidRPr="000257D1" w:rsidRDefault="00C90DF0" w:rsidP="00C90DF0">
      <w:pPr>
        <w:rPr>
          <w:rFonts w:asciiTheme="minorHAnsi" w:hAnsiTheme="minorHAnsi"/>
          <w:sz w:val="22"/>
          <w:szCs w:val="22"/>
        </w:rPr>
      </w:pPr>
    </w:p>
    <w:p w14:paraId="748855F8" w14:textId="77777777" w:rsidR="00C90DF0" w:rsidRPr="000257D1" w:rsidRDefault="00C90DF0" w:rsidP="00C90DF0">
      <w:pPr>
        <w:rPr>
          <w:rFonts w:asciiTheme="minorHAnsi" w:hAnsiTheme="minorHAnsi"/>
          <w:sz w:val="22"/>
          <w:szCs w:val="22"/>
        </w:rPr>
      </w:pPr>
    </w:p>
    <w:p w14:paraId="2D57023B" w14:textId="77777777" w:rsidR="00C90DF0" w:rsidRPr="000257D1" w:rsidRDefault="00C90DF0" w:rsidP="00C90DF0">
      <w:pPr>
        <w:rPr>
          <w:rFonts w:asciiTheme="minorHAnsi" w:hAnsiTheme="minorHAnsi"/>
          <w:sz w:val="22"/>
          <w:szCs w:val="22"/>
        </w:rPr>
      </w:pPr>
    </w:p>
    <w:p w14:paraId="7DFD6413" w14:textId="77777777" w:rsidR="00C90DF0" w:rsidRPr="000257D1" w:rsidRDefault="00C90DF0" w:rsidP="00C90DF0">
      <w:pPr>
        <w:rPr>
          <w:rFonts w:asciiTheme="minorHAnsi" w:hAnsiTheme="minorHAnsi"/>
          <w:sz w:val="22"/>
          <w:szCs w:val="22"/>
        </w:rPr>
      </w:pPr>
    </w:p>
    <w:p w14:paraId="7CF53A83" w14:textId="77777777" w:rsidR="00C90DF0" w:rsidRPr="000257D1" w:rsidRDefault="00C90DF0" w:rsidP="00C90DF0">
      <w:pPr>
        <w:rPr>
          <w:rFonts w:asciiTheme="minorHAnsi" w:hAnsiTheme="minorHAnsi"/>
          <w:sz w:val="22"/>
          <w:szCs w:val="22"/>
        </w:rPr>
      </w:pPr>
    </w:p>
    <w:p w14:paraId="66D2BF7B" w14:textId="77777777" w:rsidR="00C90DF0" w:rsidRPr="000257D1" w:rsidRDefault="00C90DF0" w:rsidP="00C90DF0">
      <w:pPr>
        <w:rPr>
          <w:rFonts w:asciiTheme="minorHAnsi" w:hAnsiTheme="minorHAnsi"/>
          <w:sz w:val="22"/>
          <w:szCs w:val="22"/>
        </w:rPr>
      </w:pPr>
    </w:p>
    <w:p w14:paraId="3E08B052" w14:textId="77777777" w:rsidR="00C90DF0" w:rsidRPr="000257D1" w:rsidRDefault="00C90DF0" w:rsidP="00C90DF0">
      <w:pPr>
        <w:rPr>
          <w:rFonts w:asciiTheme="minorHAnsi" w:hAnsiTheme="minorHAnsi"/>
          <w:sz w:val="22"/>
          <w:szCs w:val="22"/>
        </w:rPr>
      </w:pPr>
    </w:p>
    <w:p w14:paraId="6E60FD12" w14:textId="77777777" w:rsidR="00C90DF0" w:rsidRPr="000257D1" w:rsidRDefault="00C90DF0" w:rsidP="00C90DF0">
      <w:pPr>
        <w:rPr>
          <w:rFonts w:asciiTheme="minorHAnsi" w:hAnsiTheme="minorHAnsi"/>
          <w:sz w:val="22"/>
          <w:szCs w:val="22"/>
        </w:rPr>
      </w:pPr>
    </w:p>
    <w:p w14:paraId="19D9A017" w14:textId="77777777" w:rsidR="00C90DF0" w:rsidRDefault="00C90DF0" w:rsidP="00C90DF0">
      <w:pPr>
        <w:rPr>
          <w:rFonts w:asciiTheme="minorHAnsi" w:hAnsiTheme="minorHAnsi"/>
          <w:sz w:val="22"/>
          <w:szCs w:val="22"/>
        </w:rPr>
      </w:pPr>
    </w:p>
    <w:p w14:paraId="4CDF5245" w14:textId="77777777" w:rsidR="00F614A9" w:rsidRDefault="00F614A9" w:rsidP="00C90DF0">
      <w:pPr>
        <w:rPr>
          <w:rFonts w:asciiTheme="minorHAnsi" w:hAnsiTheme="minorHAnsi"/>
          <w:sz w:val="22"/>
          <w:szCs w:val="22"/>
        </w:rPr>
      </w:pPr>
    </w:p>
    <w:p w14:paraId="2E63F896" w14:textId="77777777" w:rsidR="00F614A9" w:rsidRDefault="00F614A9" w:rsidP="00C90DF0">
      <w:pPr>
        <w:rPr>
          <w:rFonts w:asciiTheme="minorHAnsi" w:hAnsiTheme="minorHAnsi"/>
          <w:sz w:val="22"/>
          <w:szCs w:val="22"/>
        </w:rPr>
      </w:pPr>
    </w:p>
    <w:p w14:paraId="4C444BF6" w14:textId="77777777" w:rsidR="00F614A9" w:rsidRDefault="00F614A9" w:rsidP="00C90DF0">
      <w:pPr>
        <w:rPr>
          <w:rFonts w:asciiTheme="minorHAnsi" w:hAnsiTheme="minorHAnsi"/>
          <w:sz w:val="22"/>
          <w:szCs w:val="22"/>
        </w:rPr>
      </w:pPr>
    </w:p>
    <w:p w14:paraId="7323026B" w14:textId="77777777" w:rsidR="00F614A9" w:rsidRDefault="00F614A9" w:rsidP="00C90DF0">
      <w:pPr>
        <w:rPr>
          <w:rFonts w:asciiTheme="minorHAnsi" w:hAnsiTheme="minorHAnsi"/>
          <w:sz w:val="22"/>
          <w:szCs w:val="22"/>
        </w:rPr>
      </w:pPr>
    </w:p>
    <w:p w14:paraId="2120ABD9" w14:textId="77777777" w:rsidR="00F614A9" w:rsidRDefault="00F614A9" w:rsidP="00C90DF0">
      <w:pPr>
        <w:rPr>
          <w:rFonts w:asciiTheme="minorHAnsi" w:hAnsiTheme="minorHAnsi"/>
          <w:sz w:val="22"/>
          <w:szCs w:val="22"/>
        </w:rPr>
      </w:pPr>
    </w:p>
    <w:p w14:paraId="7D6D69BD" w14:textId="77777777" w:rsidR="00F614A9" w:rsidRDefault="00F614A9" w:rsidP="00C90DF0">
      <w:pPr>
        <w:rPr>
          <w:rFonts w:asciiTheme="minorHAnsi" w:hAnsiTheme="minorHAnsi"/>
          <w:sz w:val="22"/>
          <w:szCs w:val="22"/>
        </w:rPr>
      </w:pPr>
    </w:p>
    <w:p w14:paraId="697E638E" w14:textId="77777777" w:rsidR="00F614A9" w:rsidRDefault="00F614A9" w:rsidP="00C90DF0">
      <w:pPr>
        <w:rPr>
          <w:rFonts w:asciiTheme="minorHAnsi" w:hAnsiTheme="minorHAnsi"/>
          <w:sz w:val="22"/>
          <w:szCs w:val="22"/>
        </w:rPr>
      </w:pPr>
    </w:p>
    <w:p w14:paraId="30BE2E01" w14:textId="77777777" w:rsidR="00F614A9" w:rsidRDefault="00F614A9" w:rsidP="00C90DF0">
      <w:pPr>
        <w:rPr>
          <w:rFonts w:asciiTheme="minorHAnsi" w:hAnsiTheme="minorHAnsi"/>
          <w:sz w:val="22"/>
          <w:szCs w:val="22"/>
        </w:rPr>
      </w:pPr>
    </w:p>
    <w:p w14:paraId="0AF7BA07" w14:textId="77777777" w:rsidR="00F614A9" w:rsidRDefault="00F614A9" w:rsidP="00C90DF0">
      <w:pPr>
        <w:rPr>
          <w:rFonts w:asciiTheme="minorHAnsi" w:hAnsiTheme="minorHAnsi"/>
          <w:sz w:val="22"/>
          <w:szCs w:val="22"/>
        </w:rPr>
      </w:pPr>
    </w:p>
    <w:p w14:paraId="5CA853F7" w14:textId="77777777" w:rsidR="00F614A9" w:rsidRDefault="00F614A9" w:rsidP="00C90DF0">
      <w:pPr>
        <w:rPr>
          <w:rFonts w:asciiTheme="minorHAnsi" w:hAnsiTheme="minorHAnsi"/>
          <w:sz w:val="22"/>
          <w:szCs w:val="22"/>
        </w:rPr>
      </w:pPr>
    </w:p>
    <w:p w14:paraId="40AA1820" w14:textId="77777777" w:rsidR="00F614A9" w:rsidRPr="000257D1" w:rsidRDefault="00F614A9" w:rsidP="00C90DF0">
      <w:pPr>
        <w:rPr>
          <w:rFonts w:asciiTheme="minorHAnsi" w:hAnsiTheme="minorHAnsi"/>
          <w:sz w:val="22"/>
          <w:szCs w:val="22"/>
        </w:rPr>
      </w:pPr>
    </w:p>
    <w:p w14:paraId="586C64F5" w14:textId="77777777" w:rsidR="00C90DF0" w:rsidRDefault="00C90DF0" w:rsidP="00C90DF0">
      <w:pPr>
        <w:rPr>
          <w:rFonts w:asciiTheme="minorHAnsi" w:hAnsiTheme="minorHAnsi"/>
          <w:sz w:val="22"/>
          <w:szCs w:val="22"/>
        </w:rPr>
      </w:pPr>
    </w:p>
    <w:p w14:paraId="5169E2F8" w14:textId="77777777" w:rsidR="000156B8" w:rsidRDefault="000156B8" w:rsidP="00C90DF0">
      <w:pPr>
        <w:rPr>
          <w:rFonts w:asciiTheme="minorHAnsi" w:hAnsiTheme="minorHAnsi"/>
          <w:sz w:val="22"/>
          <w:szCs w:val="22"/>
        </w:rPr>
      </w:pPr>
    </w:p>
    <w:p w14:paraId="6635275F" w14:textId="77777777" w:rsidR="000156B8" w:rsidRDefault="000156B8" w:rsidP="00C90DF0">
      <w:pPr>
        <w:rPr>
          <w:rFonts w:asciiTheme="minorHAnsi" w:hAnsiTheme="minorHAnsi"/>
          <w:sz w:val="22"/>
          <w:szCs w:val="22"/>
        </w:rPr>
      </w:pPr>
    </w:p>
    <w:p w14:paraId="20345B34" w14:textId="77777777" w:rsidR="000156B8" w:rsidRDefault="000156B8" w:rsidP="00C90DF0">
      <w:pPr>
        <w:rPr>
          <w:rFonts w:asciiTheme="minorHAnsi" w:hAnsiTheme="minorHAnsi"/>
          <w:sz w:val="22"/>
          <w:szCs w:val="22"/>
        </w:rPr>
      </w:pPr>
    </w:p>
    <w:p w14:paraId="139B9EC1" w14:textId="77777777" w:rsidR="000156B8" w:rsidRDefault="000156B8" w:rsidP="00C90DF0">
      <w:pPr>
        <w:rPr>
          <w:rFonts w:asciiTheme="minorHAnsi" w:hAnsiTheme="minorHAnsi"/>
          <w:sz w:val="22"/>
          <w:szCs w:val="22"/>
        </w:rPr>
      </w:pPr>
    </w:p>
    <w:p w14:paraId="542602D1" w14:textId="77777777" w:rsidR="000156B8" w:rsidRDefault="000156B8" w:rsidP="00C90DF0">
      <w:pPr>
        <w:rPr>
          <w:rFonts w:asciiTheme="minorHAnsi" w:hAnsiTheme="minorHAnsi"/>
          <w:sz w:val="22"/>
          <w:szCs w:val="22"/>
        </w:rPr>
      </w:pPr>
    </w:p>
    <w:p w14:paraId="5146E850" w14:textId="77777777" w:rsidR="000156B8" w:rsidRDefault="000156B8" w:rsidP="00C90DF0">
      <w:pPr>
        <w:rPr>
          <w:rFonts w:asciiTheme="minorHAnsi" w:hAnsiTheme="minorHAnsi"/>
          <w:sz w:val="22"/>
          <w:szCs w:val="22"/>
        </w:rPr>
      </w:pPr>
    </w:p>
    <w:p w14:paraId="284B1D7B" w14:textId="77777777" w:rsidR="00C90DF0" w:rsidRPr="000257D1" w:rsidRDefault="00C90DF0" w:rsidP="00C90DF0">
      <w:pPr>
        <w:rPr>
          <w:rFonts w:asciiTheme="minorHAnsi" w:hAnsiTheme="minorHAnsi"/>
          <w:sz w:val="22"/>
          <w:szCs w:val="22"/>
        </w:rPr>
      </w:pPr>
    </w:p>
    <w:p w14:paraId="64B6B80C" w14:textId="77777777" w:rsidR="00C90DF0" w:rsidRPr="000257D1" w:rsidRDefault="00C90DF0" w:rsidP="00C90DF0">
      <w:pPr>
        <w:rPr>
          <w:rFonts w:asciiTheme="minorHAnsi" w:hAnsiTheme="minorHAnsi"/>
          <w:sz w:val="22"/>
          <w:szCs w:val="22"/>
        </w:rPr>
      </w:pPr>
    </w:p>
    <w:p w14:paraId="50BF7F52" w14:textId="77777777" w:rsidR="00C90DF0" w:rsidRPr="000257D1" w:rsidRDefault="00C90DF0" w:rsidP="00C90DF0">
      <w:pPr>
        <w:rPr>
          <w:rFonts w:asciiTheme="minorHAnsi" w:hAnsiTheme="minorHAnsi"/>
          <w:sz w:val="22"/>
          <w:szCs w:val="22"/>
        </w:rPr>
      </w:pPr>
    </w:p>
    <w:tbl>
      <w:tblPr>
        <w:tblW w:w="0" w:type="auto"/>
        <w:tblLook w:val="0000" w:firstRow="0" w:lastRow="0" w:firstColumn="0" w:lastColumn="0" w:noHBand="0" w:noVBand="0"/>
      </w:tblPr>
      <w:tblGrid>
        <w:gridCol w:w="2368"/>
        <w:gridCol w:w="6704"/>
      </w:tblGrid>
      <w:tr w:rsidR="00C90DF0" w:rsidRPr="000257D1" w14:paraId="36F929D1" w14:textId="77777777" w:rsidTr="00E8335B">
        <w:trPr>
          <w:trHeight w:val="142"/>
        </w:trPr>
        <w:tc>
          <w:tcPr>
            <w:tcW w:w="2376" w:type="dxa"/>
          </w:tcPr>
          <w:p w14:paraId="5D845A42" w14:textId="77777777" w:rsidR="00C90DF0" w:rsidRPr="000257D1" w:rsidRDefault="00C90DF0" w:rsidP="00E8335B">
            <w:pPr>
              <w:pStyle w:val="Normaa"/>
              <w:rPr>
                <w:rFonts w:asciiTheme="minorHAnsi" w:hAnsiTheme="minorHAnsi" w:cs="Tahoma"/>
                <w:sz w:val="22"/>
                <w:szCs w:val="22"/>
              </w:rPr>
            </w:pPr>
            <w:r w:rsidRPr="000257D1">
              <w:rPr>
                <w:rFonts w:asciiTheme="minorHAnsi" w:hAnsiTheme="minorHAnsi" w:cs="Tahoma"/>
                <w:sz w:val="22"/>
                <w:szCs w:val="22"/>
              </w:rPr>
              <w:t>Documentnaam:</w:t>
            </w:r>
          </w:p>
          <w:p w14:paraId="39877E47" w14:textId="77777777" w:rsidR="00C90DF0" w:rsidRPr="000257D1" w:rsidRDefault="00C90DF0" w:rsidP="00E8335B">
            <w:pPr>
              <w:pStyle w:val="Normaa"/>
              <w:rPr>
                <w:rFonts w:asciiTheme="minorHAnsi" w:hAnsiTheme="minorHAnsi" w:cs="Tahoma"/>
                <w:sz w:val="22"/>
                <w:szCs w:val="22"/>
              </w:rPr>
            </w:pPr>
            <w:r w:rsidRPr="000257D1">
              <w:rPr>
                <w:rFonts w:asciiTheme="minorHAnsi" w:hAnsiTheme="minorHAnsi" w:cs="Tahoma"/>
                <w:sz w:val="22"/>
                <w:szCs w:val="22"/>
              </w:rPr>
              <w:t>Referentienummer:</w:t>
            </w:r>
          </w:p>
        </w:tc>
        <w:tc>
          <w:tcPr>
            <w:tcW w:w="6793" w:type="dxa"/>
          </w:tcPr>
          <w:p w14:paraId="1E043DA4" w14:textId="77777777" w:rsidR="00C90DF0" w:rsidRPr="000257D1" w:rsidRDefault="00C90DF0" w:rsidP="00C90DF0">
            <w:pPr>
              <w:pStyle w:val="Normaa"/>
              <w:rPr>
                <w:rFonts w:asciiTheme="minorHAnsi" w:hAnsiTheme="minorHAnsi" w:cs="Tahoma"/>
                <w:sz w:val="22"/>
                <w:szCs w:val="22"/>
              </w:rPr>
            </w:pPr>
            <w:r w:rsidRPr="000257D1">
              <w:rPr>
                <w:rFonts w:asciiTheme="minorHAnsi" w:hAnsiTheme="minorHAnsi" w:cs="Tahoma"/>
                <w:sz w:val="22"/>
                <w:szCs w:val="22"/>
              </w:rPr>
              <w:t>Wachtkamerovereenkomst</w:t>
            </w:r>
          </w:p>
          <w:p w14:paraId="23BD79DF" w14:textId="42EACAAD" w:rsidR="00C90DF0" w:rsidRPr="000257D1" w:rsidRDefault="0033185F" w:rsidP="003E531B">
            <w:pPr>
              <w:pStyle w:val="Normaa"/>
              <w:rPr>
                <w:rFonts w:asciiTheme="minorHAnsi" w:hAnsiTheme="minorHAnsi" w:cs="Tahoma"/>
                <w:sz w:val="22"/>
                <w:szCs w:val="22"/>
              </w:rPr>
            </w:pPr>
            <w:r w:rsidRPr="0033185F">
              <w:rPr>
                <w:rFonts w:asciiTheme="minorHAnsi" w:hAnsiTheme="minorHAnsi" w:cs="Tahoma"/>
                <w:sz w:val="22"/>
                <w:szCs w:val="22"/>
              </w:rPr>
              <w:t>TN520500</w:t>
            </w:r>
            <w:r w:rsidRPr="0033185F">
              <w:rPr>
                <w:rFonts w:asciiTheme="minorHAnsi" w:hAnsiTheme="minorHAnsi" w:cs="Tahoma"/>
                <w:sz w:val="22"/>
                <w:szCs w:val="22"/>
              </w:rPr>
              <w:tab/>
            </w:r>
          </w:p>
        </w:tc>
      </w:tr>
      <w:tr w:rsidR="00C90DF0" w:rsidRPr="000257D1" w14:paraId="4320A177" w14:textId="77777777" w:rsidTr="00E8335B">
        <w:tc>
          <w:tcPr>
            <w:tcW w:w="2376" w:type="dxa"/>
          </w:tcPr>
          <w:p w14:paraId="0FC60D8C" w14:textId="77777777" w:rsidR="00C90DF0" w:rsidRPr="000257D1" w:rsidRDefault="00C90DF0" w:rsidP="00E8335B">
            <w:pPr>
              <w:pStyle w:val="Normaa"/>
              <w:rPr>
                <w:rFonts w:asciiTheme="minorHAnsi" w:hAnsiTheme="minorHAnsi" w:cs="Tahoma"/>
                <w:sz w:val="22"/>
                <w:szCs w:val="22"/>
              </w:rPr>
            </w:pPr>
            <w:r w:rsidRPr="000257D1">
              <w:rPr>
                <w:rFonts w:asciiTheme="minorHAnsi" w:hAnsiTheme="minorHAnsi" w:cs="Tahoma"/>
                <w:sz w:val="22"/>
                <w:szCs w:val="22"/>
              </w:rPr>
              <w:t>Datum</w:t>
            </w:r>
          </w:p>
        </w:tc>
        <w:tc>
          <w:tcPr>
            <w:tcW w:w="6793" w:type="dxa"/>
          </w:tcPr>
          <w:p w14:paraId="3C026670" w14:textId="6AAA026B" w:rsidR="00C90DF0" w:rsidRPr="000257D1" w:rsidRDefault="00E60C73" w:rsidP="003E531B">
            <w:pPr>
              <w:pStyle w:val="Normaa"/>
              <w:rPr>
                <w:rFonts w:asciiTheme="minorHAnsi" w:hAnsiTheme="minorHAnsi" w:cs="Tahoma"/>
                <w:sz w:val="22"/>
                <w:szCs w:val="22"/>
              </w:rPr>
            </w:pPr>
            <w:r w:rsidRPr="00E60C73">
              <w:rPr>
                <w:rFonts w:asciiTheme="minorHAnsi" w:hAnsiTheme="minorHAnsi" w:cs="Tahoma"/>
                <w:sz w:val="22"/>
                <w:szCs w:val="22"/>
                <w:highlight w:val="yellow"/>
              </w:rPr>
              <w:t>……………..</w:t>
            </w:r>
          </w:p>
        </w:tc>
      </w:tr>
      <w:tr w:rsidR="00C90DF0" w:rsidRPr="000257D1" w14:paraId="6C142D7A" w14:textId="77777777" w:rsidTr="00E8335B">
        <w:tc>
          <w:tcPr>
            <w:tcW w:w="2376" w:type="dxa"/>
          </w:tcPr>
          <w:p w14:paraId="55DF36B5" w14:textId="77777777" w:rsidR="00C90DF0" w:rsidRPr="000257D1" w:rsidRDefault="00C90DF0" w:rsidP="00E8335B">
            <w:pPr>
              <w:pStyle w:val="Normaa"/>
              <w:rPr>
                <w:rFonts w:asciiTheme="minorHAnsi" w:hAnsiTheme="minorHAnsi" w:cs="Tahoma"/>
                <w:sz w:val="22"/>
                <w:szCs w:val="22"/>
              </w:rPr>
            </w:pPr>
          </w:p>
        </w:tc>
        <w:tc>
          <w:tcPr>
            <w:tcW w:w="6793" w:type="dxa"/>
          </w:tcPr>
          <w:p w14:paraId="6F42ADD8" w14:textId="77777777" w:rsidR="00C90DF0" w:rsidRPr="000257D1" w:rsidRDefault="00C90DF0" w:rsidP="00E8335B">
            <w:pPr>
              <w:pStyle w:val="Normaa"/>
              <w:rPr>
                <w:rFonts w:asciiTheme="minorHAnsi" w:hAnsiTheme="minorHAnsi" w:cs="Tahoma"/>
                <w:sz w:val="22"/>
                <w:szCs w:val="22"/>
              </w:rPr>
            </w:pPr>
          </w:p>
        </w:tc>
      </w:tr>
    </w:tbl>
    <w:p w14:paraId="5D21A4D1" w14:textId="77777777" w:rsidR="00C90DF0" w:rsidRPr="000257D1" w:rsidRDefault="00C90DF0">
      <w:pPr>
        <w:widowControl/>
        <w:spacing w:after="200" w:line="276" w:lineRule="auto"/>
        <w:rPr>
          <w:rFonts w:asciiTheme="minorHAnsi" w:hAnsiTheme="minorHAnsi"/>
          <w:b/>
          <w:sz w:val="22"/>
          <w:szCs w:val="22"/>
        </w:rPr>
      </w:pPr>
      <w:bookmarkStart w:id="0" w:name="_Toc288828908"/>
      <w:r w:rsidRPr="000257D1">
        <w:rPr>
          <w:rFonts w:asciiTheme="minorHAnsi" w:hAnsiTheme="minorHAnsi"/>
          <w:b/>
          <w:sz w:val="22"/>
          <w:szCs w:val="22"/>
        </w:rPr>
        <w:br w:type="page"/>
      </w:r>
    </w:p>
    <w:p w14:paraId="6EBCDDBC" w14:textId="77777777" w:rsidR="00C90DF0" w:rsidRPr="000257D1" w:rsidRDefault="001841F8" w:rsidP="00C90DF0">
      <w:pPr>
        <w:rPr>
          <w:rFonts w:asciiTheme="minorHAnsi" w:hAnsiTheme="minorHAnsi"/>
          <w:b/>
          <w:sz w:val="22"/>
          <w:szCs w:val="22"/>
        </w:rPr>
      </w:pPr>
      <w:r>
        <w:rPr>
          <w:rFonts w:asciiTheme="minorHAnsi" w:hAnsiTheme="minorHAnsi"/>
          <w:b/>
          <w:sz w:val="22"/>
          <w:szCs w:val="22"/>
        </w:rPr>
        <w:lastRenderedPageBreak/>
        <w:t xml:space="preserve">(concept) </w:t>
      </w:r>
      <w:r w:rsidR="00570618">
        <w:rPr>
          <w:rFonts w:asciiTheme="minorHAnsi" w:hAnsiTheme="minorHAnsi"/>
          <w:b/>
          <w:sz w:val="22"/>
          <w:szCs w:val="22"/>
        </w:rPr>
        <w:t>W</w:t>
      </w:r>
      <w:r w:rsidR="00C90DF0" w:rsidRPr="000257D1">
        <w:rPr>
          <w:rFonts w:asciiTheme="minorHAnsi" w:hAnsiTheme="minorHAnsi"/>
          <w:b/>
          <w:sz w:val="22"/>
          <w:szCs w:val="22"/>
        </w:rPr>
        <w:t xml:space="preserve">achtkamerovereenkomst </w:t>
      </w:r>
      <w:bookmarkEnd w:id="0"/>
      <w:r w:rsidR="004E652D" w:rsidRPr="000257D1">
        <w:rPr>
          <w:rFonts w:asciiTheme="minorHAnsi" w:hAnsiTheme="minorHAnsi"/>
          <w:b/>
          <w:sz w:val="22"/>
          <w:szCs w:val="22"/>
        </w:rPr>
        <w:t>“</w:t>
      </w:r>
      <w:r w:rsidR="001D159E">
        <w:rPr>
          <w:rFonts w:asciiTheme="minorHAnsi" w:hAnsiTheme="minorHAnsi"/>
          <w:b/>
          <w:sz w:val="22"/>
          <w:szCs w:val="22"/>
        </w:rPr>
        <w:t>Aanbesteding #####</w:t>
      </w:r>
      <w:r w:rsidR="00C90DF0" w:rsidRPr="000257D1">
        <w:rPr>
          <w:rFonts w:asciiTheme="minorHAnsi" w:hAnsiTheme="minorHAnsi"/>
          <w:b/>
          <w:sz w:val="22"/>
          <w:szCs w:val="22"/>
        </w:rPr>
        <w:t>”</w:t>
      </w:r>
    </w:p>
    <w:p w14:paraId="5E936025" w14:textId="77777777" w:rsidR="00C90DF0" w:rsidRDefault="00C90DF0" w:rsidP="00C90DF0">
      <w:pPr>
        <w:rPr>
          <w:rFonts w:asciiTheme="minorHAnsi" w:hAnsiTheme="minorHAnsi"/>
          <w:sz w:val="22"/>
          <w:szCs w:val="22"/>
        </w:rPr>
      </w:pPr>
    </w:p>
    <w:p w14:paraId="56DC462E" w14:textId="77777777" w:rsidR="000300E7" w:rsidRPr="000257D1" w:rsidRDefault="000300E7" w:rsidP="00C90DF0">
      <w:pPr>
        <w:rPr>
          <w:rFonts w:asciiTheme="minorHAnsi" w:hAnsiTheme="minorHAnsi"/>
          <w:sz w:val="22"/>
          <w:szCs w:val="22"/>
        </w:rPr>
      </w:pPr>
    </w:p>
    <w:p w14:paraId="5B7D2B46" w14:textId="77777777" w:rsidR="00C90DF0" w:rsidRDefault="00C90DF0" w:rsidP="00C90DF0">
      <w:pPr>
        <w:rPr>
          <w:rFonts w:asciiTheme="minorHAnsi" w:hAnsiTheme="minorHAnsi"/>
          <w:sz w:val="22"/>
          <w:szCs w:val="22"/>
        </w:rPr>
      </w:pPr>
      <w:r w:rsidRPr="000257D1">
        <w:rPr>
          <w:rFonts w:asciiTheme="minorHAnsi" w:hAnsiTheme="minorHAnsi"/>
          <w:sz w:val="22"/>
          <w:szCs w:val="22"/>
        </w:rPr>
        <w:t>De ondergetekenden:</w:t>
      </w:r>
    </w:p>
    <w:p w14:paraId="6BF21117" w14:textId="77777777" w:rsidR="004B124C" w:rsidRPr="000257D1" w:rsidRDefault="004B124C" w:rsidP="00C90DF0">
      <w:pPr>
        <w:rPr>
          <w:rFonts w:asciiTheme="minorHAnsi" w:hAnsiTheme="minorHAnsi"/>
          <w:sz w:val="22"/>
          <w:szCs w:val="22"/>
        </w:rPr>
      </w:pPr>
    </w:p>
    <w:p w14:paraId="40869871" w14:textId="3C9774C2" w:rsidR="004B124C" w:rsidRPr="004B124C" w:rsidRDefault="0033094F" w:rsidP="004B124C">
      <w:pPr>
        <w:rPr>
          <w:rFonts w:asciiTheme="minorHAnsi" w:hAnsiTheme="minorHAnsi"/>
          <w:sz w:val="22"/>
          <w:szCs w:val="22"/>
        </w:rPr>
      </w:pPr>
      <w:r>
        <w:rPr>
          <w:rFonts w:asciiTheme="minorHAnsi" w:hAnsiTheme="minorHAnsi"/>
          <w:sz w:val="22"/>
          <w:szCs w:val="22"/>
        </w:rPr>
        <w:t>Gemeente Apeldoorn</w:t>
      </w:r>
      <w:r w:rsidR="004B124C" w:rsidRPr="004B124C">
        <w:rPr>
          <w:rFonts w:asciiTheme="minorHAnsi" w:hAnsiTheme="minorHAnsi"/>
          <w:sz w:val="22"/>
          <w:szCs w:val="22"/>
        </w:rPr>
        <w:t>;</w:t>
      </w:r>
    </w:p>
    <w:p w14:paraId="0692EEE9" w14:textId="77777777" w:rsidR="00C90DF0" w:rsidRDefault="004B124C" w:rsidP="004B124C">
      <w:pPr>
        <w:rPr>
          <w:rFonts w:asciiTheme="minorHAnsi" w:hAnsiTheme="minorHAnsi"/>
          <w:sz w:val="22"/>
          <w:szCs w:val="22"/>
        </w:rPr>
      </w:pPr>
      <w:r w:rsidRPr="004B124C">
        <w:rPr>
          <w:rFonts w:asciiTheme="minorHAnsi" w:hAnsiTheme="minorHAnsi"/>
          <w:sz w:val="22"/>
          <w:szCs w:val="22"/>
        </w:rPr>
        <w:t xml:space="preserve">Vertegenwoordigd door </w:t>
      </w:r>
      <w:r w:rsidR="001D159E">
        <w:rPr>
          <w:rFonts w:asciiTheme="minorHAnsi" w:hAnsiTheme="minorHAnsi"/>
          <w:sz w:val="22"/>
          <w:szCs w:val="22"/>
        </w:rPr>
        <w:t>######</w:t>
      </w:r>
      <w:r w:rsidRPr="004B124C">
        <w:rPr>
          <w:rFonts w:asciiTheme="minorHAnsi" w:hAnsiTheme="minorHAnsi"/>
          <w:sz w:val="22"/>
          <w:szCs w:val="22"/>
        </w:rPr>
        <w:t xml:space="preserve">, in de hoedanigheid van </w:t>
      </w:r>
      <w:r w:rsidR="001D159E">
        <w:rPr>
          <w:rFonts w:asciiTheme="minorHAnsi" w:hAnsiTheme="minorHAnsi"/>
          <w:sz w:val="22"/>
          <w:szCs w:val="22"/>
        </w:rPr>
        <w:t>######</w:t>
      </w:r>
      <w:r w:rsidRPr="004B124C">
        <w:rPr>
          <w:rFonts w:asciiTheme="minorHAnsi" w:hAnsiTheme="minorHAnsi"/>
          <w:sz w:val="22"/>
          <w:szCs w:val="22"/>
        </w:rPr>
        <w:t>, hierna te noemen “ Opdrachtgever”;</w:t>
      </w:r>
    </w:p>
    <w:p w14:paraId="4DE41B8A" w14:textId="77777777" w:rsidR="004B124C" w:rsidRDefault="004B124C" w:rsidP="004B124C">
      <w:pPr>
        <w:rPr>
          <w:rFonts w:asciiTheme="minorHAnsi" w:hAnsiTheme="minorHAnsi"/>
          <w:sz w:val="22"/>
          <w:szCs w:val="22"/>
        </w:rPr>
      </w:pPr>
    </w:p>
    <w:p w14:paraId="43014E21" w14:textId="77777777" w:rsidR="000300E7" w:rsidRPr="000257D1" w:rsidRDefault="004B124C" w:rsidP="00C90DF0">
      <w:pPr>
        <w:rPr>
          <w:rFonts w:asciiTheme="minorHAnsi" w:hAnsiTheme="minorHAnsi"/>
          <w:sz w:val="22"/>
          <w:szCs w:val="22"/>
        </w:rPr>
      </w:pPr>
      <w:r>
        <w:rPr>
          <w:rFonts w:asciiTheme="minorHAnsi" w:hAnsiTheme="minorHAnsi"/>
          <w:sz w:val="22"/>
          <w:szCs w:val="22"/>
        </w:rPr>
        <w:t>En</w:t>
      </w:r>
    </w:p>
    <w:p w14:paraId="241F2F64" w14:textId="77777777" w:rsidR="00C90DF0" w:rsidRPr="000257D1" w:rsidRDefault="00C90DF0" w:rsidP="00C90DF0">
      <w:pPr>
        <w:rPr>
          <w:rFonts w:asciiTheme="minorHAnsi" w:hAnsiTheme="minorHAnsi"/>
          <w:sz w:val="22"/>
          <w:szCs w:val="22"/>
        </w:rPr>
      </w:pPr>
      <w:r w:rsidRPr="000257D1">
        <w:rPr>
          <w:rFonts w:asciiTheme="minorHAnsi" w:hAnsiTheme="minorHAnsi"/>
          <w:sz w:val="22"/>
          <w:szCs w:val="22"/>
        </w:rPr>
        <w:tab/>
      </w:r>
    </w:p>
    <w:p w14:paraId="5B69DC47" w14:textId="2116BA92" w:rsidR="00C90DF0" w:rsidRPr="000257D1" w:rsidRDefault="00923C43" w:rsidP="00C90DF0">
      <w:pPr>
        <w:pStyle w:val="Plattetekst"/>
        <w:rPr>
          <w:rFonts w:asciiTheme="minorHAnsi" w:hAnsiTheme="minorHAnsi"/>
          <w:b w:val="0"/>
          <w:sz w:val="22"/>
          <w:szCs w:val="22"/>
        </w:rPr>
      </w:pPr>
      <w:r w:rsidRPr="00923C43">
        <w:rPr>
          <w:rFonts w:asciiTheme="minorHAnsi" w:hAnsiTheme="minorHAnsi"/>
          <w:b w:val="0"/>
          <w:sz w:val="22"/>
          <w:szCs w:val="22"/>
          <w:highlight w:val="yellow"/>
        </w:rPr>
        <w:t>&lt;Naam partij voor wachtkamerovereenkomst</w:t>
      </w:r>
      <w:r w:rsidR="00FE543E">
        <w:rPr>
          <w:rFonts w:asciiTheme="minorHAnsi" w:hAnsiTheme="minorHAnsi"/>
          <w:b w:val="0"/>
          <w:sz w:val="22"/>
          <w:szCs w:val="22"/>
          <w:highlight w:val="yellow"/>
        </w:rPr>
        <w:t xml:space="preserve"> en adres</w:t>
      </w:r>
      <w:r w:rsidRPr="00923C43">
        <w:rPr>
          <w:rFonts w:asciiTheme="minorHAnsi" w:hAnsiTheme="minorHAnsi"/>
          <w:b w:val="0"/>
          <w:sz w:val="22"/>
          <w:szCs w:val="22"/>
          <w:highlight w:val="yellow"/>
        </w:rPr>
        <w:t>&gt;</w:t>
      </w:r>
      <w:r w:rsidR="006D298B">
        <w:rPr>
          <w:rFonts w:asciiTheme="minorHAnsi" w:hAnsiTheme="minorHAnsi"/>
          <w:b w:val="0"/>
          <w:sz w:val="22"/>
          <w:szCs w:val="22"/>
        </w:rPr>
        <w:t>,</w:t>
      </w:r>
      <w:r w:rsidR="006D298B" w:rsidRPr="006D298B">
        <w:t xml:space="preserve"> </w:t>
      </w:r>
      <w:r w:rsidR="006D298B" w:rsidRPr="006D298B">
        <w:rPr>
          <w:rFonts w:asciiTheme="minorHAnsi" w:hAnsiTheme="minorHAnsi"/>
          <w:b w:val="0"/>
          <w:sz w:val="22"/>
          <w:szCs w:val="22"/>
        </w:rPr>
        <w:t>hierna te noemen “</w:t>
      </w:r>
      <w:r>
        <w:rPr>
          <w:rFonts w:asciiTheme="minorHAnsi" w:hAnsiTheme="minorHAnsi"/>
          <w:b w:val="0"/>
          <w:sz w:val="22"/>
          <w:szCs w:val="22"/>
        </w:rPr>
        <w:t>Contractant</w:t>
      </w:r>
      <w:r w:rsidR="006D298B" w:rsidRPr="006D298B">
        <w:rPr>
          <w:rFonts w:asciiTheme="minorHAnsi" w:hAnsiTheme="minorHAnsi"/>
          <w:b w:val="0"/>
          <w:sz w:val="22"/>
          <w:szCs w:val="22"/>
        </w:rPr>
        <w:t>”;</w:t>
      </w:r>
    </w:p>
    <w:tbl>
      <w:tblPr>
        <w:tblW w:w="0" w:type="auto"/>
        <w:tblLook w:val="0000" w:firstRow="0" w:lastRow="0" w:firstColumn="0" w:lastColumn="0" w:noHBand="0" w:noVBand="0"/>
      </w:tblPr>
      <w:tblGrid>
        <w:gridCol w:w="4261"/>
        <w:gridCol w:w="4262"/>
      </w:tblGrid>
      <w:tr w:rsidR="00C90DF0" w:rsidRPr="000257D1" w14:paraId="58937E90" w14:textId="77777777" w:rsidTr="00E8335B">
        <w:tc>
          <w:tcPr>
            <w:tcW w:w="4261" w:type="dxa"/>
          </w:tcPr>
          <w:p w14:paraId="07347E8A" w14:textId="77777777" w:rsidR="00C90DF0" w:rsidRPr="000257D1" w:rsidRDefault="00C90DF0" w:rsidP="00E8335B">
            <w:pPr>
              <w:rPr>
                <w:rFonts w:asciiTheme="minorHAnsi" w:hAnsiTheme="minorHAnsi"/>
                <w:sz w:val="22"/>
                <w:szCs w:val="22"/>
              </w:rPr>
            </w:pPr>
          </w:p>
        </w:tc>
        <w:tc>
          <w:tcPr>
            <w:tcW w:w="4262" w:type="dxa"/>
          </w:tcPr>
          <w:p w14:paraId="03E73972" w14:textId="77777777" w:rsidR="00C90DF0" w:rsidRPr="000257D1" w:rsidRDefault="00C90DF0" w:rsidP="00EC6851">
            <w:pPr>
              <w:rPr>
                <w:rFonts w:asciiTheme="minorHAnsi" w:hAnsiTheme="minorHAnsi"/>
                <w:sz w:val="22"/>
                <w:szCs w:val="22"/>
              </w:rPr>
            </w:pPr>
          </w:p>
        </w:tc>
      </w:tr>
    </w:tbl>
    <w:p w14:paraId="2D6B4456" w14:textId="77777777" w:rsidR="00C90DF0" w:rsidRDefault="00C90DF0" w:rsidP="00C90DF0">
      <w:pPr>
        <w:rPr>
          <w:rFonts w:asciiTheme="minorHAnsi" w:hAnsiTheme="minorHAnsi"/>
          <w:sz w:val="22"/>
          <w:szCs w:val="22"/>
        </w:rPr>
      </w:pPr>
    </w:p>
    <w:p w14:paraId="072971E9" w14:textId="77777777" w:rsidR="000300E7" w:rsidRPr="000257D1" w:rsidRDefault="000300E7" w:rsidP="00C90DF0">
      <w:pPr>
        <w:rPr>
          <w:rFonts w:asciiTheme="minorHAnsi" w:hAnsiTheme="minorHAnsi"/>
          <w:sz w:val="22"/>
          <w:szCs w:val="22"/>
        </w:rPr>
      </w:pPr>
    </w:p>
    <w:p w14:paraId="5C03A2E0" w14:textId="77777777" w:rsidR="00C90DF0" w:rsidRPr="000257D1" w:rsidRDefault="00C90DF0" w:rsidP="00C90DF0">
      <w:pPr>
        <w:rPr>
          <w:rFonts w:asciiTheme="minorHAnsi" w:hAnsiTheme="minorHAnsi"/>
          <w:sz w:val="22"/>
          <w:szCs w:val="22"/>
        </w:rPr>
      </w:pPr>
      <w:r w:rsidRPr="000257D1">
        <w:rPr>
          <w:rFonts w:asciiTheme="minorHAnsi" w:hAnsiTheme="minorHAnsi"/>
          <w:sz w:val="22"/>
          <w:szCs w:val="22"/>
        </w:rPr>
        <w:t>Hierna gezamenlijk ook te noemen: ”Partijen”.</w:t>
      </w:r>
    </w:p>
    <w:p w14:paraId="128C642A" w14:textId="77777777" w:rsidR="00C90DF0" w:rsidRDefault="00C90DF0" w:rsidP="00C90DF0">
      <w:pPr>
        <w:rPr>
          <w:rFonts w:asciiTheme="minorHAnsi" w:hAnsiTheme="minorHAnsi"/>
          <w:sz w:val="22"/>
          <w:szCs w:val="22"/>
        </w:rPr>
      </w:pPr>
    </w:p>
    <w:p w14:paraId="2EEB4B3E" w14:textId="77777777" w:rsidR="000300E7" w:rsidRPr="000257D1" w:rsidRDefault="000300E7" w:rsidP="00C90DF0">
      <w:pPr>
        <w:rPr>
          <w:rFonts w:asciiTheme="minorHAnsi" w:hAnsiTheme="minorHAnsi"/>
          <w:sz w:val="22"/>
          <w:szCs w:val="22"/>
        </w:rPr>
      </w:pPr>
    </w:p>
    <w:p w14:paraId="13B254E8" w14:textId="77777777" w:rsidR="00C90DF0" w:rsidRPr="006D298B" w:rsidRDefault="006D298B" w:rsidP="00C90DF0">
      <w:pPr>
        <w:rPr>
          <w:rFonts w:asciiTheme="minorHAnsi" w:hAnsiTheme="minorHAnsi"/>
          <w:b/>
          <w:sz w:val="22"/>
          <w:szCs w:val="22"/>
        </w:rPr>
      </w:pPr>
      <w:r w:rsidRPr="006D298B">
        <w:rPr>
          <w:rFonts w:asciiTheme="minorHAnsi" w:hAnsiTheme="minorHAnsi"/>
          <w:b/>
          <w:sz w:val="22"/>
          <w:szCs w:val="22"/>
        </w:rPr>
        <w:t>Overwegende dat</w:t>
      </w:r>
      <w:r w:rsidR="00C90DF0" w:rsidRPr="006D298B">
        <w:rPr>
          <w:rFonts w:asciiTheme="minorHAnsi" w:hAnsiTheme="minorHAnsi"/>
          <w:b/>
          <w:sz w:val="22"/>
          <w:szCs w:val="22"/>
        </w:rPr>
        <w:t>:</w:t>
      </w:r>
    </w:p>
    <w:p w14:paraId="3B6FF16B" w14:textId="77777777" w:rsidR="00C90DF0" w:rsidRDefault="00C90DF0" w:rsidP="00C90DF0">
      <w:pPr>
        <w:rPr>
          <w:rFonts w:asciiTheme="minorHAnsi" w:hAnsiTheme="minorHAnsi"/>
          <w:sz w:val="22"/>
          <w:szCs w:val="22"/>
        </w:rPr>
      </w:pPr>
    </w:p>
    <w:p w14:paraId="508D64FF" w14:textId="691FDF51" w:rsidR="00C87DD1" w:rsidRPr="00C87DD1" w:rsidRDefault="00C87DD1" w:rsidP="00C87DD1">
      <w:pPr>
        <w:pStyle w:val="Lijstalinea"/>
        <w:numPr>
          <w:ilvl w:val="0"/>
          <w:numId w:val="14"/>
        </w:numPr>
        <w:rPr>
          <w:rFonts w:asciiTheme="minorHAnsi" w:hAnsiTheme="minorHAnsi"/>
          <w:sz w:val="22"/>
          <w:szCs w:val="22"/>
        </w:rPr>
      </w:pPr>
      <w:r w:rsidRPr="00C87DD1">
        <w:rPr>
          <w:rFonts w:asciiTheme="minorHAnsi" w:hAnsiTheme="minorHAnsi"/>
          <w:sz w:val="22"/>
          <w:szCs w:val="22"/>
        </w:rPr>
        <w:t xml:space="preserve">Opdrachtgever heeft voor de aanbesteding van </w:t>
      </w:r>
      <w:r w:rsidR="0033185F">
        <w:rPr>
          <w:rFonts w:asciiTheme="minorHAnsi" w:hAnsiTheme="minorHAnsi"/>
          <w:sz w:val="22"/>
          <w:szCs w:val="22"/>
        </w:rPr>
        <w:t>Bladruimen</w:t>
      </w:r>
      <w:r w:rsidRPr="00C87DD1">
        <w:rPr>
          <w:rFonts w:asciiTheme="minorHAnsi" w:hAnsiTheme="minorHAnsi"/>
          <w:sz w:val="22"/>
          <w:szCs w:val="22"/>
        </w:rPr>
        <w:t xml:space="preserve"> een openbare Europese aanbestedingsprocedure gevolgd</w:t>
      </w:r>
      <w:r>
        <w:rPr>
          <w:rFonts w:asciiTheme="minorHAnsi" w:hAnsiTheme="minorHAnsi"/>
          <w:sz w:val="22"/>
          <w:szCs w:val="22"/>
        </w:rPr>
        <w:t xml:space="preserve"> met referentienummer </w:t>
      </w:r>
      <w:r w:rsidR="0033185F" w:rsidRPr="0033185F">
        <w:rPr>
          <w:rFonts w:asciiTheme="minorHAnsi" w:hAnsiTheme="minorHAnsi"/>
          <w:sz w:val="22"/>
          <w:szCs w:val="22"/>
        </w:rPr>
        <w:t>TN520500</w:t>
      </w:r>
      <w:r w:rsidR="0033185F">
        <w:rPr>
          <w:rFonts w:asciiTheme="minorHAnsi" w:hAnsiTheme="minorHAnsi"/>
          <w:sz w:val="22"/>
          <w:szCs w:val="22"/>
        </w:rPr>
        <w:t>;</w:t>
      </w:r>
    </w:p>
    <w:p w14:paraId="2B97CD29" w14:textId="21F2813F" w:rsidR="00C87DD1" w:rsidRPr="00C87DD1" w:rsidRDefault="00C87DD1" w:rsidP="00C90DF0">
      <w:pPr>
        <w:pStyle w:val="Lijstalinea"/>
        <w:numPr>
          <w:ilvl w:val="0"/>
          <w:numId w:val="11"/>
        </w:numPr>
        <w:rPr>
          <w:rFonts w:asciiTheme="minorHAnsi" w:hAnsiTheme="minorHAnsi" w:cs="Tahoma"/>
          <w:sz w:val="22"/>
          <w:szCs w:val="22"/>
        </w:rPr>
      </w:pPr>
      <w:r w:rsidRPr="00C87DD1">
        <w:rPr>
          <w:rFonts w:asciiTheme="minorHAnsi" w:hAnsiTheme="minorHAnsi" w:cs="Tahoma"/>
          <w:sz w:val="22"/>
          <w:szCs w:val="22"/>
        </w:rPr>
        <w:t xml:space="preserve">Contractant op </w:t>
      </w:r>
      <w:r w:rsidRPr="00923C43">
        <w:rPr>
          <w:rFonts w:asciiTheme="minorHAnsi" w:hAnsiTheme="minorHAnsi" w:cs="Tahoma"/>
          <w:i/>
          <w:sz w:val="22"/>
          <w:szCs w:val="22"/>
          <w:highlight w:val="yellow"/>
        </w:rPr>
        <w:t>&lt;dag-maand-jaar&gt;</w:t>
      </w:r>
      <w:r w:rsidRPr="00C87DD1">
        <w:rPr>
          <w:rFonts w:asciiTheme="minorHAnsi" w:hAnsiTheme="minorHAnsi" w:cs="Tahoma"/>
          <w:sz w:val="22"/>
          <w:szCs w:val="22"/>
        </w:rPr>
        <w:t xml:space="preserve"> een aanbieding heeft gedaan</w:t>
      </w:r>
      <w:r>
        <w:rPr>
          <w:rFonts w:asciiTheme="minorHAnsi" w:hAnsiTheme="minorHAnsi" w:cs="Tahoma"/>
          <w:sz w:val="22"/>
          <w:szCs w:val="22"/>
        </w:rPr>
        <w:t>;</w:t>
      </w:r>
    </w:p>
    <w:p w14:paraId="79A66E84" w14:textId="77777777" w:rsidR="00C87DD1" w:rsidRPr="00C87DD1" w:rsidRDefault="00C87DD1" w:rsidP="00C90DF0">
      <w:pPr>
        <w:pStyle w:val="Lijstalinea"/>
        <w:numPr>
          <w:ilvl w:val="0"/>
          <w:numId w:val="11"/>
        </w:numPr>
        <w:rPr>
          <w:rFonts w:asciiTheme="minorHAnsi" w:hAnsiTheme="minorHAnsi" w:cs="Tahoma"/>
          <w:sz w:val="22"/>
          <w:szCs w:val="22"/>
        </w:rPr>
      </w:pPr>
      <w:r>
        <w:rPr>
          <w:rFonts w:asciiTheme="minorHAnsi" w:hAnsiTheme="minorHAnsi" w:cs="Tahoma"/>
          <w:sz w:val="22"/>
          <w:szCs w:val="22"/>
        </w:rPr>
        <w:t>d</w:t>
      </w:r>
      <w:r w:rsidRPr="00C87DD1">
        <w:rPr>
          <w:rFonts w:asciiTheme="minorHAnsi" w:hAnsiTheme="minorHAnsi" w:cs="Tahoma"/>
          <w:sz w:val="22"/>
          <w:szCs w:val="22"/>
        </w:rPr>
        <w:t>eze aanbieding van Contractant a</w:t>
      </w:r>
      <w:r>
        <w:rPr>
          <w:rFonts w:asciiTheme="minorHAnsi" w:hAnsiTheme="minorHAnsi" w:cs="Tahoma"/>
          <w:sz w:val="22"/>
          <w:szCs w:val="22"/>
        </w:rPr>
        <w:t xml:space="preserve">ls </w:t>
      </w:r>
      <w:r w:rsidRPr="00923C43">
        <w:rPr>
          <w:rFonts w:asciiTheme="minorHAnsi" w:hAnsiTheme="minorHAnsi" w:cs="Tahoma"/>
          <w:i/>
          <w:sz w:val="22"/>
          <w:szCs w:val="22"/>
        </w:rPr>
        <w:t>tweede</w:t>
      </w:r>
      <w:r>
        <w:rPr>
          <w:rFonts w:asciiTheme="minorHAnsi" w:hAnsiTheme="minorHAnsi" w:cs="Tahoma"/>
          <w:sz w:val="22"/>
          <w:szCs w:val="22"/>
        </w:rPr>
        <w:t xml:space="preserve"> i</w:t>
      </w:r>
      <w:r w:rsidRPr="00C87DD1">
        <w:rPr>
          <w:rFonts w:asciiTheme="minorHAnsi" w:hAnsiTheme="minorHAnsi" w:cs="Tahoma"/>
          <w:sz w:val="22"/>
          <w:szCs w:val="22"/>
        </w:rPr>
        <w:t>n de rangorde is aan te merken</w:t>
      </w:r>
      <w:r>
        <w:rPr>
          <w:rFonts w:asciiTheme="minorHAnsi" w:hAnsiTheme="minorHAnsi" w:cs="Tahoma"/>
          <w:sz w:val="22"/>
          <w:szCs w:val="22"/>
        </w:rPr>
        <w:t>;</w:t>
      </w:r>
    </w:p>
    <w:p w14:paraId="00EAA8E1" w14:textId="422247EA" w:rsidR="00C87DD1" w:rsidRPr="00923C43" w:rsidRDefault="00C87DD1" w:rsidP="00C87DD1">
      <w:pPr>
        <w:pStyle w:val="Lijstalinea"/>
        <w:numPr>
          <w:ilvl w:val="0"/>
          <w:numId w:val="11"/>
        </w:numPr>
        <w:tabs>
          <w:tab w:val="num" w:pos="2551"/>
        </w:tabs>
        <w:rPr>
          <w:rFonts w:asciiTheme="minorHAnsi" w:hAnsiTheme="minorHAnsi" w:cs="Times New Roman"/>
          <w:sz w:val="22"/>
          <w:szCs w:val="22"/>
        </w:rPr>
      </w:pPr>
      <w:r w:rsidRPr="00923C43">
        <w:rPr>
          <w:rFonts w:asciiTheme="minorHAnsi" w:hAnsiTheme="minorHAnsi"/>
          <w:sz w:val="22"/>
          <w:szCs w:val="22"/>
        </w:rPr>
        <w:t xml:space="preserve">Opdrachtgever bij besluit van </w:t>
      </w:r>
      <w:r w:rsidRPr="00923C43">
        <w:rPr>
          <w:rFonts w:asciiTheme="minorHAnsi" w:hAnsiTheme="minorHAnsi"/>
          <w:sz w:val="22"/>
          <w:szCs w:val="22"/>
          <w:highlight w:val="yellow"/>
        </w:rPr>
        <w:t>&lt;</w:t>
      </w:r>
      <w:r w:rsidRPr="00923C43">
        <w:rPr>
          <w:rFonts w:asciiTheme="minorHAnsi" w:hAnsiTheme="minorHAnsi"/>
          <w:i/>
          <w:sz w:val="22"/>
          <w:szCs w:val="22"/>
          <w:highlight w:val="yellow"/>
        </w:rPr>
        <w:t>dag-maand-jaar</w:t>
      </w:r>
      <w:r w:rsidRPr="00923C43">
        <w:rPr>
          <w:rFonts w:asciiTheme="minorHAnsi" w:hAnsiTheme="minorHAnsi"/>
          <w:sz w:val="22"/>
          <w:szCs w:val="22"/>
          <w:highlight w:val="yellow"/>
        </w:rPr>
        <w:t>&gt;</w:t>
      </w:r>
      <w:r w:rsidRPr="00923C43">
        <w:rPr>
          <w:rFonts w:asciiTheme="minorHAnsi" w:hAnsiTheme="minorHAnsi"/>
          <w:sz w:val="22"/>
          <w:szCs w:val="22"/>
        </w:rPr>
        <w:t xml:space="preserve"> de opdracht voor </w:t>
      </w:r>
      <w:r w:rsidR="00E60C73" w:rsidRPr="00E60C73">
        <w:rPr>
          <w:rFonts w:asciiTheme="minorHAnsi" w:hAnsiTheme="minorHAnsi"/>
          <w:sz w:val="22"/>
          <w:szCs w:val="22"/>
          <w:highlight w:val="yellow"/>
        </w:rPr>
        <w:t>…………………..</w:t>
      </w:r>
      <w:r w:rsidRPr="00923C43">
        <w:rPr>
          <w:rFonts w:asciiTheme="minorHAnsi" w:hAnsiTheme="minorHAnsi"/>
          <w:sz w:val="22"/>
          <w:szCs w:val="22"/>
        </w:rPr>
        <w:t xml:space="preserve"> aan</w:t>
      </w:r>
      <w:r>
        <w:rPr>
          <w:rFonts w:asciiTheme="minorHAnsi" w:hAnsiTheme="minorHAnsi"/>
          <w:sz w:val="22"/>
          <w:szCs w:val="22"/>
        </w:rPr>
        <w:t xml:space="preserve"> </w:t>
      </w:r>
      <w:r w:rsidRPr="00923C43">
        <w:rPr>
          <w:rFonts w:asciiTheme="minorHAnsi" w:hAnsiTheme="minorHAnsi"/>
          <w:i/>
          <w:sz w:val="22"/>
          <w:szCs w:val="22"/>
          <w:highlight w:val="yellow"/>
        </w:rPr>
        <w:t>&lt;naam winnende partij&gt;</w:t>
      </w:r>
      <w:r w:rsidR="00923C43">
        <w:rPr>
          <w:rFonts w:asciiTheme="minorHAnsi" w:hAnsiTheme="minorHAnsi"/>
          <w:i/>
          <w:sz w:val="22"/>
          <w:szCs w:val="22"/>
        </w:rPr>
        <w:t xml:space="preserve"> (Opdrachtnemer)</w:t>
      </w:r>
      <w:r>
        <w:rPr>
          <w:rFonts w:asciiTheme="minorHAnsi" w:hAnsiTheme="minorHAnsi"/>
          <w:sz w:val="22"/>
          <w:szCs w:val="22"/>
        </w:rPr>
        <w:t xml:space="preserve"> </w:t>
      </w:r>
      <w:r w:rsidRPr="00923C43">
        <w:rPr>
          <w:rFonts w:asciiTheme="minorHAnsi" w:hAnsiTheme="minorHAnsi"/>
          <w:sz w:val="22"/>
          <w:szCs w:val="22"/>
        </w:rPr>
        <w:t xml:space="preserve"> heeft gegund;</w:t>
      </w:r>
    </w:p>
    <w:p w14:paraId="455D7B02" w14:textId="77777777" w:rsidR="00C87DD1" w:rsidRPr="00923C43" w:rsidRDefault="00C87DD1" w:rsidP="00C87DD1">
      <w:pPr>
        <w:pStyle w:val="Lijstalinea"/>
        <w:numPr>
          <w:ilvl w:val="0"/>
          <w:numId w:val="11"/>
        </w:numPr>
        <w:tabs>
          <w:tab w:val="num" w:pos="2551"/>
        </w:tabs>
        <w:rPr>
          <w:rFonts w:asciiTheme="minorHAnsi" w:hAnsiTheme="minorHAnsi" w:cs="Times New Roman"/>
          <w:sz w:val="22"/>
          <w:szCs w:val="22"/>
        </w:rPr>
      </w:pPr>
      <w:r>
        <w:rPr>
          <w:rFonts w:asciiTheme="minorHAnsi" w:hAnsiTheme="minorHAnsi"/>
          <w:sz w:val="22"/>
          <w:szCs w:val="22"/>
        </w:rPr>
        <w:t>P</w:t>
      </w:r>
      <w:r w:rsidRPr="00923C43">
        <w:rPr>
          <w:rFonts w:asciiTheme="minorHAnsi" w:hAnsiTheme="minorHAnsi"/>
          <w:sz w:val="22"/>
          <w:szCs w:val="22"/>
        </w:rPr>
        <w:t>artijen tegen deze achtergrond onderhavige overeenkomst met elkaar aangaan, onder de navolgende voorwaarden en bedingen.</w:t>
      </w:r>
    </w:p>
    <w:p w14:paraId="126EA936" w14:textId="77777777" w:rsidR="000300E7" w:rsidRPr="000257D1" w:rsidRDefault="000300E7" w:rsidP="00C90DF0">
      <w:pPr>
        <w:rPr>
          <w:rFonts w:asciiTheme="minorHAnsi" w:hAnsiTheme="minorHAnsi"/>
          <w:sz w:val="22"/>
          <w:szCs w:val="22"/>
        </w:rPr>
      </w:pPr>
    </w:p>
    <w:p w14:paraId="3A5E411A" w14:textId="77777777" w:rsidR="006D298B" w:rsidRPr="009C2B54" w:rsidRDefault="006D298B" w:rsidP="006D298B">
      <w:pPr>
        <w:rPr>
          <w:rFonts w:cs="Arial"/>
          <w:b/>
          <w:u w:val="single"/>
        </w:rPr>
      </w:pPr>
      <w:r w:rsidRPr="009C2B54">
        <w:rPr>
          <w:rFonts w:cs="Arial"/>
          <w:b/>
          <w:u w:val="single"/>
        </w:rPr>
        <w:t>Verklaren te zijn overeengekomen als volgt:</w:t>
      </w:r>
    </w:p>
    <w:p w14:paraId="4CF45D08" w14:textId="77777777" w:rsidR="00C90DF0" w:rsidRDefault="00C90DF0" w:rsidP="00C90DF0">
      <w:pPr>
        <w:rPr>
          <w:rFonts w:asciiTheme="minorHAnsi" w:hAnsiTheme="minorHAnsi"/>
          <w:sz w:val="22"/>
          <w:szCs w:val="22"/>
        </w:rPr>
      </w:pPr>
    </w:p>
    <w:p w14:paraId="400A0A19" w14:textId="77777777" w:rsidR="00C90DF0" w:rsidRPr="000257D1" w:rsidRDefault="00C90DF0" w:rsidP="00C90DF0">
      <w:pPr>
        <w:rPr>
          <w:rFonts w:asciiTheme="minorHAnsi" w:hAnsiTheme="minorHAnsi"/>
          <w:sz w:val="22"/>
          <w:szCs w:val="22"/>
        </w:rPr>
      </w:pPr>
      <w:r w:rsidRPr="000257D1">
        <w:rPr>
          <w:rFonts w:asciiTheme="minorHAnsi" w:hAnsiTheme="minorHAnsi"/>
          <w:sz w:val="22"/>
          <w:szCs w:val="22"/>
        </w:rPr>
        <w:t>Begripsomschrijvingen</w:t>
      </w:r>
    </w:p>
    <w:p w14:paraId="5C32330D" w14:textId="77777777" w:rsidR="00C90DF0" w:rsidRPr="000257D1" w:rsidRDefault="00C90DF0" w:rsidP="00C90DF0">
      <w:pPr>
        <w:rPr>
          <w:rFonts w:asciiTheme="minorHAnsi" w:hAnsiTheme="minorHAnsi"/>
          <w:sz w:val="22"/>
          <w:szCs w:val="22"/>
        </w:rPr>
      </w:pPr>
      <w:r w:rsidRPr="000257D1">
        <w:rPr>
          <w:rFonts w:asciiTheme="minorHAnsi" w:hAnsiTheme="minorHAnsi"/>
          <w:sz w:val="22"/>
          <w:szCs w:val="22"/>
        </w:rPr>
        <w:t>In deze Wachtkamerovereenkomst wordt verstaan onder:</w:t>
      </w:r>
    </w:p>
    <w:p w14:paraId="0CDD6EFD" w14:textId="77777777" w:rsidR="00C90DF0" w:rsidRPr="000257D1" w:rsidRDefault="00C90DF0" w:rsidP="00C90DF0">
      <w:pPr>
        <w:pStyle w:val="Lijstalinea"/>
        <w:numPr>
          <w:ilvl w:val="0"/>
          <w:numId w:val="4"/>
        </w:numPr>
        <w:rPr>
          <w:rFonts w:asciiTheme="minorHAnsi" w:hAnsiTheme="minorHAnsi" w:cs="Tahoma"/>
          <w:sz w:val="22"/>
          <w:szCs w:val="22"/>
        </w:rPr>
      </w:pPr>
      <w:r w:rsidRPr="000257D1">
        <w:rPr>
          <w:rFonts w:asciiTheme="minorHAnsi" w:hAnsiTheme="minorHAnsi" w:cs="Tahoma"/>
          <w:sz w:val="22"/>
          <w:szCs w:val="22"/>
        </w:rPr>
        <w:t>Artikelen: de artikelen in deze Wachtkamerovereenkomst.</w:t>
      </w:r>
    </w:p>
    <w:p w14:paraId="25F79DA7" w14:textId="77777777" w:rsidR="00C90DF0" w:rsidRPr="000257D1" w:rsidRDefault="00C90DF0" w:rsidP="00C90DF0">
      <w:pPr>
        <w:pStyle w:val="Lijstalinea"/>
        <w:numPr>
          <w:ilvl w:val="0"/>
          <w:numId w:val="4"/>
        </w:numPr>
        <w:rPr>
          <w:rFonts w:asciiTheme="minorHAnsi" w:hAnsiTheme="minorHAnsi" w:cs="Tahoma"/>
          <w:sz w:val="22"/>
          <w:szCs w:val="22"/>
        </w:rPr>
      </w:pPr>
      <w:r w:rsidRPr="000257D1">
        <w:rPr>
          <w:rFonts w:asciiTheme="minorHAnsi" w:hAnsiTheme="minorHAnsi" w:cs="Tahoma"/>
          <w:sz w:val="22"/>
          <w:szCs w:val="22"/>
        </w:rPr>
        <w:t>Bijlagen: de bijlagen bij deze Wachtkamerovereenkomst.</w:t>
      </w:r>
    </w:p>
    <w:p w14:paraId="2767DCEC" w14:textId="77777777" w:rsidR="00C90DF0" w:rsidRPr="000257D1" w:rsidRDefault="00C90DF0" w:rsidP="00C90DF0">
      <w:pPr>
        <w:pStyle w:val="Lijstalinea"/>
        <w:numPr>
          <w:ilvl w:val="0"/>
          <w:numId w:val="4"/>
        </w:numPr>
        <w:rPr>
          <w:rFonts w:asciiTheme="minorHAnsi" w:hAnsiTheme="minorHAnsi" w:cs="Tahoma"/>
          <w:sz w:val="22"/>
          <w:szCs w:val="22"/>
        </w:rPr>
      </w:pPr>
      <w:r w:rsidRPr="000257D1">
        <w:rPr>
          <w:rFonts w:asciiTheme="minorHAnsi" w:hAnsiTheme="minorHAnsi" w:cs="Tahoma"/>
          <w:sz w:val="22"/>
          <w:szCs w:val="22"/>
        </w:rPr>
        <w:t xml:space="preserve">Opdrachtgever: </w:t>
      </w:r>
      <w:r w:rsidR="00BB149A">
        <w:rPr>
          <w:rFonts w:asciiTheme="minorHAnsi" w:hAnsiTheme="minorHAnsi"/>
          <w:sz w:val="22"/>
          <w:szCs w:val="22"/>
        </w:rPr>
        <w:t>Gemeente Apeldoorn</w:t>
      </w:r>
    </w:p>
    <w:p w14:paraId="569307A0" w14:textId="2B1822CF" w:rsidR="00C90DF0" w:rsidRPr="000257D1" w:rsidRDefault="00C90DF0" w:rsidP="00C90DF0">
      <w:pPr>
        <w:pStyle w:val="Lijstalinea"/>
        <w:numPr>
          <w:ilvl w:val="0"/>
          <w:numId w:val="4"/>
        </w:numPr>
        <w:rPr>
          <w:rFonts w:asciiTheme="minorHAnsi" w:hAnsiTheme="minorHAnsi" w:cs="Tahoma"/>
          <w:sz w:val="22"/>
          <w:szCs w:val="22"/>
        </w:rPr>
      </w:pPr>
      <w:r w:rsidRPr="000257D1">
        <w:rPr>
          <w:rFonts w:asciiTheme="minorHAnsi" w:hAnsiTheme="minorHAnsi" w:cs="Tahoma"/>
          <w:sz w:val="22"/>
          <w:szCs w:val="22"/>
        </w:rPr>
        <w:t xml:space="preserve">Partijen: de opdrachtgever en de </w:t>
      </w:r>
      <w:r w:rsidR="00923C43">
        <w:rPr>
          <w:rFonts w:asciiTheme="minorHAnsi" w:hAnsiTheme="minorHAnsi" w:cs="Tahoma"/>
          <w:sz w:val="22"/>
          <w:szCs w:val="22"/>
        </w:rPr>
        <w:t>Contractant</w:t>
      </w:r>
      <w:r w:rsidRPr="000257D1">
        <w:rPr>
          <w:rFonts w:asciiTheme="minorHAnsi" w:hAnsiTheme="minorHAnsi" w:cs="Tahoma"/>
          <w:sz w:val="22"/>
          <w:szCs w:val="22"/>
        </w:rPr>
        <w:t xml:space="preserve"> afzonderlijk dan wel gezamenlijk.</w:t>
      </w:r>
    </w:p>
    <w:p w14:paraId="61986050" w14:textId="7509F738" w:rsidR="00C90DF0" w:rsidRPr="000257D1" w:rsidRDefault="00C90DF0" w:rsidP="00C90DF0">
      <w:pPr>
        <w:pStyle w:val="Lijstalinea"/>
        <w:numPr>
          <w:ilvl w:val="0"/>
          <w:numId w:val="4"/>
        </w:numPr>
        <w:rPr>
          <w:rFonts w:asciiTheme="minorHAnsi" w:hAnsiTheme="minorHAnsi" w:cs="Tahoma"/>
          <w:sz w:val="22"/>
          <w:szCs w:val="22"/>
        </w:rPr>
      </w:pPr>
      <w:r w:rsidRPr="000257D1">
        <w:rPr>
          <w:rFonts w:asciiTheme="minorHAnsi" w:hAnsiTheme="minorHAnsi" w:cs="Tahoma"/>
          <w:sz w:val="22"/>
          <w:szCs w:val="22"/>
        </w:rPr>
        <w:t xml:space="preserve">Prestaties: alle diensten die door </w:t>
      </w:r>
      <w:r w:rsidR="00923C43">
        <w:rPr>
          <w:rFonts w:asciiTheme="minorHAnsi" w:hAnsiTheme="minorHAnsi" w:cs="Tahoma"/>
          <w:sz w:val="22"/>
          <w:szCs w:val="22"/>
        </w:rPr>
        <w:t>Contractant</w:t>
      </w:r>
      <w:r w:rsidRPr="000257D1">
        <w:rPr>
          <w:rFonts w:asciiTheme="minorHAnsi" w:hAnsiTheme="minorHAnsi" w:cs="Tahoma"/>
          <w:sz w:val="22"/>
          <w:szCs w:val="22"/>
        </w:rPr>
        <w:t xml:space="preserve"> op grond van een overeenkomst dient te worden geleverd. De Prestaties omvatten die diensten die noodzakelijk zijn voor of verbonden zijn aan de levering van de Prestaties.</w:t>
      </w:r>
    </w:p>
    <w:p w14:paraId="2DB3B913" w14:textId="77777777" w:rsidR="00C90DF0" w:rsidRPr="000257D1" w:rsidRDefault="00C90DF0" w:rsidP="00C90DF0">
      <w:pPr>
        <w:pStyle w:val="Lijstalinea"/>
        <w:numPr>
          <w:ilvl w:val="0"/>
          <w:numId w:val="4"/>
        </w:numPr>
        <w:rPr>
          <w:rFonts w:asciiTheme="minorHAnsi" w:hAnsiTheme="minorHAnsi" w:cs="Tahoma"/>
          <w:sz w:val="22"/>
          <w:szCs w:val="22"/>
        </w:rPr>
      </w:pPr>
      <w:r w:rsidRPr="000257D1">
        <w:rPr>
          <w:rFonts w:asciiTheme="minorHAnsi" w:hAnsiTheme="minorHAnsi" w:cs="Tahoma"/>
          <w:sz w:val="22"/>
          <w:szCs w:val="22"/>
        </w:rPr>
        <w:t>Vertegenwoordigers: vertegenwoordigers van Partijen ter zake (de uitvoering van) een overeenkomst.</w:t>
      </w:r>
    </w:p>
    <w:p w14:paraId="62CFE9D6" w14:textId="7EF32BCA" w:rsidR="00C90DF0" w:rsidRPr="000257D1" w:rsidRDefault="00923C43" w:rsidP="00C90DF0">
      <w:pPr>
        <w:pStyle w:val="Lijstalinea"/>
        <w:numPr>
          <w:ilvl w:val="0"/>
          <w:numId w:val="4"/>
        </w:numPr>
        <w:rPr>
          <w:rFonts w:asciiTheme="minorHAnsi" w:hAnsiTheme="minorHAnsi" w:cs="Tahoma"/>
          <w:sz w:val="22"/>
          <w:szCs w:val="22"/>
        </w:rPr>
      </w:pPr>
      <w:r>
        <w:rPr>
          <w:rFonts w:asciiTheme="minorHAnsi" w:hAnsiTheme="minorHAnsi" w:cs="Tahoma"/>
          <w:sz w:val="22"/>
          <w:szCs w:val="22"/>
        </w:rPr>
        <w:t>Contractant</w:t>
      </w:r>
      <w:r w:rsidR="00C90DF0" w:rsidRPr="000257D1">
        <w:rPr>
          <w:rFonts w:asciiTheme="minorHAnsi" w:hAnsiTheme="minorHAnsi" w:cs="Tahoma"/>
          <w:sz w:val="22"/>
          <w:szCs w:val="22"/>
        </w:rPr>
        <w:t>: iedere natuurlijke of rechtspersoon met wie de Opdrachtgever in onderhandeling is over het sluiten van een Wachtkamerovereenkomst, en/of met wie de Opdrachtgever een Wachtkamerovereenkomst is aangegaan.</w:t>
      </w:r>
    </w:p>
    <w:p w14:paraId="5D4AB213" w14:textId="3C6587EF" w:rsidR="00C90DF0" w:rsidRPr="000257D1" w:rsidRDefault="00923C43" w:rsidP="00C90DF0">
      <w:pPr>
        <w:pStyle w:val="Lijstalinea"/>
        <w:numPr>
          <w:ilvl w:val="0"/>
          <w:numId w:val="4"/>
        </w:numPr>
        <w:rPr>
          <w:rFonts w:asciiTheme="minorHAnsi" w:hAnsiTheme="minorHAnsi" w:cs="Tahoma"/>
          <w:sz w:val="22"/>
          <w:szCs w:val="22"/>
        </w:rPr>
      </w:pPr>
      <w:r>
        <w:rPr>
          <w:rFonts w:asciiTheme="minorHAnsi" w:hAnsiTheme="minorHAnsi" w:cs="Tahoma"/>
          <w:sz w:val="22"/>
          <w:szCs w:val="22"/>
        </w:rPr>
        <w:t>Opdrachtnemer</w:t>
      </w:r>
      <w:r w:rsidR="00C90DF0" w:rsidRPr="000257D1">
        <w:rPr>
          <w:rFonts w:asciiTheme="minorHAnsi" w:hAnsiTheme="minorHAnsi" w:cs="Tahoma"/>
          <w:sz w:val="22"/>
          <w:szCs w:val="22"/>
        </w:rPr>
        <w:t>: iedere natuurlijke of rechtspersoon met wie de Opdrachtgever de opdracht voor de uitvoering van de dienstverlening is aangegaan.</w:t>
      </w:r>
    </w:p>
    <w:p w14:paraId="159E5BFF" w14:textId="77777777" w:rsidR="00C90DF0" w:rsidRDefault="00C90DF0" w:rsidP="00C90DF0">
      <w:pPr>
        <w:rPr>
          <w:rFonts w:asciiTheme="minorHAnsi" w:hAnsiTheme="minorHAnsi"/>
          <w:sz w:val="22"/>
          <w:szCs w:val="22"/>
        </w:rPr>
      </w:pPr>
    </w:p>
    <w:p w14:paraId="773BF7FC" w14:textId="77777777" w:rsidR="000300E7" w:rsidRPr="000257D1" w:rsidRDefault="000300E7" w:rsidP="00C90DF0">
      <w:pPr>
        <w:rPr>
          <w:rFonts w:asciiTheme="minorHAnsi" w:hAnsiTheme="minorHAnsi"/>
          <w:sz w:val="22"/>
          <w:szCs w:val="22"/>
        </w:rPr>
      </w:pPr>
    </w:p>
    <w:p w14:paraId="52A58125" w14:textId="77777777" w:rsidR="00C90DF0" w:rsidRPr="000257D1" w:rsidRDefault="00C90DF0" w:rsidP="00C90DF0">
      <w:pPr>
        <w:rPr>
          <w:rFonts w:asciiTheme="minorHAnsi" w:hAnsiTheme="minorHAnsi"/>
          <w:sz w:val="22"/>
          <w:szCs w:val="22"/>
        </w:rPr>
      </w:pPr>
      <w:bookmarkStart w:id="1" w:name="_Toc170991775"/>
      <w:r w:rsidRPr="000257D1">
        <w:rPr>
          <w:rFonts w:asciiTheme="minorHAnsi" w:hAnsiTheme="minorHAnsi"/>
          <w:sz w:val="22"/>
          <w:szCs w:val="22"/>
        </w:rPr>
        <w:t xml:space="preserve">Artikel 1. </w:t>
      </w:r>
      <w:bookmarkEnd w:id="1"/>
      <w:r w:rsidRPr="000257D1">
        <w:rPr>
          <w:rFonts w:asciiTheme="minorHAnsi" w:hAnsiTheme="minorHAnsi"/>
          <w:sz w:val="22"/>
          <w:szCs w:val="22"/>
        </w:rPr>
        <w:t>Strekking van de overeenkomst</w:t>
      </w:r>
    </w:p>
    <w:p w14:paraId="3258595C" w14:textId="421F38D1" w:rsidR="00C90DF0" w:rsidRPr="000257D1" w:rsidRDefault="00C90DF0" w:rsidP="00C90DF0">
      <w:pPr>
        <w:pStyle w:val="Lijstalinea"/>
        <w:numPr>
          <w:ilvl w:val="0"/>
          <w:numId w:val="3"/>
        </w:numPr>
        <w:rPr>
          <w:rFonts w:asciiTheme="minorHAnsi" w:eastAsia="Times" w:hAnsiTheme="minorHAnsi" w:cs="Tahoma"/>
          <w:color w:val="auto"/>
          <w:sz w:val="22"/>
          <w:szCs w:val="22"/>
        </w:rPr>
      </w:pPr>
      <w:r w:rsidRPr="000257D1">
        <w:rPr>
          <w:rFonts w:asciiTheme="minorHAnsi" w:eastAsia="Times" w:hAnsiTheme="minorHAnsi" w:cs="Tahoma"/>
          <w:color w:val="auto"/>
          <w:sz w:val="22"/>
          <w:szCs w:val="22"/>
        </w:rPr>
        <w:t>Deze overeenkomst betreft een Wachtkamerovereenkomst voor de aanbesteding</w:t>
      </w:r>
      <w:r w:rsidR="003E531B">
        <w:rPr>
          <w:rFonts w:asciiTheme="minorHAnsi" w:eastAsia="Times" w:hAnsiTheme="minorHAnsi" w:cs="Tahoma"/>
          <w:color w:val="auto"/>
          <w:sz w:val="22"/>
          <w:szCs w:val="22"/>
        </w:rPr>
        <w:t xml:space="preserve"> </w:t>
      </w:r>
      <w:r w:rsidR="0033185F">
        <w:rPr>
          <w:rFonts w:asciiTheme="minorHAnsi" w:hAnsiTheme="minorHAnsi"/>
          <w:sz w:val="22"/>
          <w:szCs w:val="22"/>
        </w:rPr>
        <w:lastRenderedPageBreak/>
        <w:t xml:space="preserve">Bladruimen </w:t>
      </w:r>
      <w:r w:rsidRPr="000257D1">
        <w:rPr>
          <w:rFonts w:asciiTheme="minorHAnsi" w:eastAsia="Times" w:hAnsiTheme="minorHAnsi" w:cs="Tahoma"/>
          <w:color w:val="auto"/>
          <w:sz w:val="22"/>
          <w:szCs w:val="22"/>
        </w:rPr>
        <w:t>met referentienummer</w:t>
      </w:r>
      <w:r w:rsidR="00BB149A">
        <w:rPr>
          <w:rFonts w:asciiTheme="minorHAnsi" w:eastAsia="Times" w:hAnsiTheme="minorHAnsi" w:cs="Tahoma"/>
          <w:color w:val="auto"/>
          <w:sz w:val="22"/>
          <w:szCs w:val="22"/>
        </w:rPr>
        <w:t xml:space="preserve"> </w:t>
      </w:r>
      <w:r w:rsidR="0033185F" w:rsidRPr="0033185F">
        <w:rPr>
          <w:rFonts w:asciiTheme="minorHAnsi" w:hAnsiTheme="minorHAnsi"/>
          <w:sz w:val="22"/>
          <w:szCs w:val="22"/>
        </w:rPr>
        <w:t>TN520500</w:t>
      </w:r>
      <w:r w:rsidRPr="000257D1">
        <w:rPr>
          <w:rFonts w:asciiTheme="minorHAnsi" w:eastAsia="Times" w:hAnsiTheme="minorHAnsi" w:cs="Tahoma"/>
          <w:color w:val="auto"/>
          <w:sz w:val="22"/>
          <w:szCs w:val="22"/>
        </w:rPr>
        <w:t xml:space="preserve">. Kenmerkend voor deze Wachtkamerovereenkomst is dat hierin geen opdracht tot uitvoering is opgenomen. De </w:t>
      </w:r>
      <w:r w:rsidR="00923C43">
        <w:rPr>
          <w:rFonts w:asciiTheme="minorHAnsi" w:eastAsia="Times" w:hAnsiTheme="minorHAnsi" w:cs="Tahoma"/>
          <w:color w:val="auto"/>
          <w:sz w:val="22"/>
          <w:szCs w:val="22"/>
        </w:rPr>
        <w:t>Contractant</w:t>
      </w:r>
      <w:r w:rsidRPr="000257D1">
        <w:rPr>
          <w:rFonts w:asciiTheme="minorHAnsi" w:eastAsia="Times" w:hAnsiTheme="minorHAnsi" w:cs="Tahoma"/>
          <w:color w:val="auto"/>
          <w:sz w:val="22"/>
          <w:szCs w:val="22"/>
        </w:rPr>
        <w:t xml:space="preserve"> komt uitsluitend voor de opdracht in aanmerking indien de </w:t>
      </w:r>
      <w:r w:rsidR="00923C43">
        <w:rPr>
          <w:rFonts w:asciiTheme="minorHAnsi" w:eastAsia="Times" w:hAnsiTheme="minorHAnsi" w:cs="Tahoma"/>
          <w:color w:val="auto"/>
          <w:sz w:val="22"/>
          <w:szCs w:val="22"/>
        </w:rPr>
        <w:t>Opdrachtnemer</w:t>
      </w:r>
      <w:r w:rsidRPr="000257D1">
        <w:rPr>
          <w:rFonts w:asciiTheme="minorHAnsi" w:eastAsia="Times" w:hAnsiTheme="minorHAnsi" w:cs="Tahoma"/>
          <w:color w:val="auto"/>
          <w:sz w:val="22"/>
          <w:szCs w:val="22"/>
        </w:rPr>
        <w:t xml:space="preserve">, om </w:t>
      </w:r>
      <w:r w:rsidR="00BB149A">
        <w:rPr>
          <w:rFonts w:asciiTheme="minorHAnsi" w:eastAsia="Times" w:hAnsiTheme="minorHAnsi" w:cs="Tahoma"/>
          <w:color w:val="auto"/>
          <w:sz w:val="22"/>
          <w:szCs w:val="22"/>
        </w:rPr>
        <w:t>de redenen zoals genoemd in de Voorwaarden en Bepalingen</w:t>
      </w:r>
      <w:r w:rsidRPr="000257D1">
        <w:rPr>
          <w:rFonts w:asciiTheme="minorHAnsi" w:eastAsia="Times" w:hAnsiTheme="minorHAnsi" w:cs="Tahoma"/>
          <w:color w:val="auto"/>
          <w:sz w:val="22"/>
          <w:szCs w:val="22"/>
        </w:rPr>
        <w:t xml:space="preserve">, niet in staat blijkt de verplichtingen vanuit de met </w:t>
      </w:r>
      <w:r w:rsidR="00923C43">
        <w:rPr>
          <w:rFonts w:asciiTheme="minorHAnsi" w:eastAsia="Times" w:hAnsiTheme="minorHAnsi" w:cs="Tahoma"/>
          <w:color w:val="auto"/>
          <w:sz w:val="22"/>
          <w:szCs w:val="22"/>
        </w:rPr>
        <w:t>betreffende Opdrachtnemer</w:t>
      </w:r>
      <w:r w:rsidRPr="000257D1">
        <w:rPr>
          <w:rFonts w:asciiTheme="minorHAnsi" w:eastAsia="Times" w:hAnsiTheme="minorHAnsi" w:cs="Tahoma"/>
          <w:color w:val="auto"/>
          <w:sz w:val="22"/>
          <w:szCs w:val="22"/>
        </w:rPr>
        <w:t xml:space="preserve"> afgesloten overeenkomst na te komen.</w:t>
      </w:r>
    </w:p>
    <w:p w14:paraId="0268EE00" w14:textId="33F61230" w:rsidR="00C90DF0" w:rsidRPr="000257D1" w:rsidRDefault="00C90DF0" w:rsidP="00C90DF0">
      <w:pPr>
        <w:pStyle w:val="Lijstalinea"/>
        <w:numPr>
          <w:ilvl w:val="0"/>
          <w:numId w:val="3"/>
        </w:numPr>
        <w:rPr>
          <w:rFonts w:asciiTheme="minorHAnsi" w:eastAsia="Times" w:hAnsiTheme="minorHAnsi" w:cs="Tahoma"/>
          <w:color w:val="auto"/>
          <w:sz w:val="22"/>
          <w:szCs w:val="22"/>
        </w:rPr>
      </w:pPr>
      <w:r w:rsidRPr="000257D1">
        <w:rPr>
          <w:rFonts w:asciiTheme="minorHAnsi" w:eastAsia="Times" w:hAnsiTheme="minorHAnsi" w:cs="Tahoma"/>
          <w:color w:val="auto"/>
          <w:sz w:val="22"/>
          <w:szCs w:val="22"/>
        </w:rPr>
        <w:t>De wachtkamerovereenkomst betreft het</w:t>
      </w:r>
      <w:r w:rsidR="0033185F">
        <w:rPr>
          <w:rFonts w:asciiTheme="minorHAnsi" w:eastAsia="Times" w:hAnsiTheme="minorHAnsi" w:cs="Tahoma"/>
          <w:color w:val="auto"/>
          <w:sz w:val="22"/>
          <w:szCs w:val="22"/>
        </w:rPr>
        <w:t xml:space="preserve"> Bladruimen </w:t>
      </w:r>
      <w:r w:rsidRPr="000257D1">
        <w:rPr>
          <w:rFonts w:asciiTheme="minorHAnsi" w:eastAsia="Times" w:hAnsiTheme="minorHAnsi" w:cs="Tahoma"/>
          <w:color w:val="auto"/>
          <w:sz w:val="22"/>
          <w:szCs w:val="22"/>
        </w:rPr>
        <w:t xml:space="preserve">zoals </w:t>
      </w:r>
      <w:r w:rsidR="00BB149A">
        <w:rPr>
          <w:rFonts w:asciiTheme="minorHAnsi" w:eastAsia="Times" w:hAnsiTheme="minorHAnsi" w:cs="Tahoma"/>
          <w:color w:val="auto"/>
          <w:sz w:val="22"/>
          <w:szCs w:val="22"/>
        </w:rPr>
        <w:t xml:space="preserve">gedefinieerd in de aanbesteding. </w:t>
      </w:r>
    </w:p>
    <w:p w14:paraId="63909822" w14:textId="77777777" w:rsidR="000300E7" w:rsidRPr="00054073" w:rsidRDefault="000300E7" w:rsidP="00C90DF0">
      <w:pPr>
        <w:rPr>
          <w:rFonts w:asciiTheme="minorHAnsi" w:hAnsiTheme="minorHAnsi"/>
          <w:sz w:val="22"/>
          <w:szCs w:val="22"/>
        </w:rPr>
      </w:pPr>
    </w:p>
    <w:p w14:paraId="3D292924" w14:textId="77777777" w:rsidR="00C90DF0" w:rsidRPr="00923C43" w:rsidRDefault="00C90DF0" w:rsidP="00C90DF0">
      <w:pPr>
        <w:rPr>
          <w:rFonts w:asciiTheme="minorHAnsi" w:hAnsiTheme="minorHAnsi"/>
          <w:sz w:val="22"/>
          <w:szCs w:val="22"/>
        </w:rPr>
      </w:pPr>
      <w:r w:rsidRPr="00923C43">
        <w:rPr>
          <w:rFonts w:asciiTheme="minorHAnsi" w:hAnsiTheme="minorHAnsi"/>
          <w:sz w:val="22"/>
          <w:szCs w:val="22"/>
        </w:rPr>
        <w:t>Artikel 2. Opschortende Voorwaarden en duur van de overeenkomst</w:t>
      </w:r>
    </w:p>
    <w:p w14:paraId="209617C9" w14:textId="77777777" w:rsidR="0033185F" w:rsidRDefault="0033185F" w:rsidP="0033185F">
      <w:pPr>
        <w:pStyle w:val="Lijstalinea"/>
        <w:numPr>
          <w:ilvl w:val="0"/>
          <w:numId w:val="16"/>
        </w:numPr>
        <w:rPr>
          <w:rFonts w:asciiTheme="minorHAnsi" w:hAnsiTheme="minorHAnsi"/>
          <w:sz w:val="22"/>
          <w:szCs w:val="22"/>
        </w:rPr>
      </w:pPr>
      <w:r w:rsidRPr="0033185F">
        <w:rPr>
          <w:rFonts w:asciiTheme="minorHAnsi" w:hAnsiTheme="minorHAnsi"/>
          <w:sz w:val="22"/>
          <w:szCs w:val="22"/>
        </w:rPr>
        <w:t xml:space="preserve">Indien de nummer 1 </w:t>
      </w:r>
      <w:r w:rsidRPr="0033185F">
        <w:rPr>
          <w:rFonts w:asciiTheme="minorHAnsi" w:hAnsiTheme="minorHAnsi"/>
          <w:i/>
          <w:iCs/>
          <w:sz w:val="22"/>
          <w:szCs w:val="22"/>
        </w:rPr>
        <w:t xml:space="preserve">&lt;winnaar&gt; </w:t>
      </w:r>
      <w:r w:rsidRPr="0033185F">
        <w:rPr>
          <w:rFonts w:asciiTheme="minorHAnsi" w:hAnsiTheme="minorHAnsi"/>
          <w:sz w:val="22"/>
          <w:szCs w:val="22"/>
        </w:rPr>
        <w:t>niet voldoet aan de kwaliteitseisen van Opdrachtgever of in surseance betaling/ staat van faillissement is heeft Opdrachtgever het recht om de overeenkomst met deze organisatie te beëindigen.</w:t>
      </w:r>
    </w:p>
    <w:p w14:paraId="51452C8F" w14:textId="77777777" w:rsidR="0033185F" w:rsidRDefault="0033185F" w:rsidP="0033185F">
      <w:pPr>
        <w:pStyle w:val="Lijstalinea"/>
        <w:numPr>
          <w:ilvl w:val="0"/>
          <w:numId w:val="16"/>
        </w:numPr>
        <w:rPr>
          <w:rFonts w:asciiTheme="minorHAnsi" w:hAnsiTheme="minorHAnsi"/>
          <w:sz w:val="22"/>
          <w:szCs w:val="22"/>
        </w:rPr>
      </w:pPr>
      <w:r w:rsidRPr="0033185F">
        <w:rPr>
          <w:rFonts w:asciiTheme="minorHAnsi" w:hAnsiTheme="minorHAnsi"/>
          <w:sz w:val="22"/>
          <w:szCs w:val="22"/>
        </w:rPr>
        <w:t>In dat geval besluit de Opdrachtgever of hij gebruik maakt van deze reservebankovereenkomst. Opdrachtgever kan bij het beëindigen van de overeenkomst ook beslissen om opnieuw aan te besteden.</w:t>
      </w:r>
    </w:p>
    <w:p w14:paraId="0466C4AE" w14:textId="77777777" w:rsidR="0033185F" w:rsidRDefault="0033185F" w:rsidP="0033185F">
      <w:pPr>
        <w:pStyle w:val="Lijstalinea"/>
        <w:numPr>
          <w:ilvl w:val="0"/>
          <w:numId w:val="16"/>
        </w:numPr>
        <w:rPr>
          <w:rFonts w:asciiTheme="minorHAnsi" w:hAnsiTheme="minorHAnsi"/>
          <w:sz w:val="22"/>
          <w:szCs w:val="22"/>
        </w:rPr>
      </w:pPr>
      <w:r w:rsidRPr="0033185F">
        <w:rPr>
          <w:rFonts w:asciiTheme="minorHAnsi" w:hAnsiTheme="minorHAnsi"/>
          <w:sz w:val="22"/>
          <w:szCs w:val="22"/>
        </w:rPr>
        <w:t>Opdrachtnemer houdt zijn offerte gestand voor een periode van 12 maanden, van &lt; tm &gt;. Daarna kan de overeenkomst alleen verlengd worden als beide partijen daarmee instemmen. Verlenging is dan telkens voor een half jaar en dient voor afloop van de lopende overeenkomst overeengekomen te worden.</w:t>
      </w:r>
    </w:p>
    <w:p w14:paraId="5B1E106D" w14:textId="77777777" w:rsidR="0033185F" w:rsidRDefault="0033185F" w:rsidP="0033185F">
      <w:pPr>
        <w:pStyle w:val="Lijstalinea"/>
        <w:numPr>
          <w:ilvl w:val="0"/>
          <w:numId w:val="16"/>
        </w:numPr>
        <w:rPr>
          <w:rFonts w:asciiTheme="minorHAnsi" w:hAnsiTheme="minorHAnsi"/>
          <w:sz w:val="22"/>
          <w:szCs w:val="22"/>
        </w:rPr>
      </w:pPr>
      <w:r w:rsidRPr="0033185F">
        <w:rPr>
          <w:rFonts w:asciiTheme="minorHAnsi" w:hAnsiTheme="minorHAnsi"/>
          <w:sz w:val="22"/>
          <w:szCs w:val="22"/>
        </w:rPr>
        <w:t>Contractant is verplicht om op verzoek van Opdrachtgever de uitvoering van de overeenkomst uit te voeren.</w:t>
      </w:r>
    </w:p>
    <w:p w14:paraId="182F2AFB" w14:textId="038B7F74" w:rsidR="0033185F" w:rsidRPr="0033185F" w:rsidRDefault="0033185F" w:rsidP="0033185F">
      <w:pPr>
        <w:pStyle w:val="Lijstalinea"/>
        <w:numPr>
          <w:ilvl w:val="0"/>
          <w:numId w:val="16"/>
        </w:numPr>
        <w:rPr>
          <w:rFonts w:asciiTheme="minorHAnsi" w:hAnsiTheme="minorHAnsi"/>
          <w:sz w:val="22"/>
          <w:szCs w:val="22"/>
        </w:rPr>
      </w:pPr>
      <w:r w:rsidRPr="0033185F">
        <w:rPr>
          <w:rFonts w:asciiTheme="minorHAnsi" w:hAnsiTheme="minorHAnsi"/>
          <w:sz w:val="22"/>
          <w:szCs w:val="22"/>
        </w:rPr>
        <w:t>Indien van de reservebankovereenkomst gebruik wordt gemaakt, wordt een overeenkomst opgesteld, gelijk</w:t>
      </w:r>
      <w:r>
        <w:rPr>
          <w:rFonts w:asciiTheme="minorHAnsi" w:hAnsiTheme="minorHAnsi"/>
          <w:sz w:val="22"/>
          <w:szCs w:val="22"/>
        </w:rPr>
        <w:t xml:space="preserve"> </w:t>
      </w:r>
      <w:r w:rsidRPr="0033185F">
        <w:rPr>
          <w:rFonts w:asciiTheme="minorHAnsi" w:hAnsiTheme="minorHAnsi"/>
          <w:sz w:val="22"/>
          <w:szCs w:val="22"/>
        </w:rPr>
        <w:t>aan de originele overeenkomst voor de resterende duur van de contractperiode. Echter de op de overeenkomst toegestane prijsindexering mag doorgevoerd worden.</w:t>
      </w:r>
    </w:p>
    <w:p w14:paraId="1527F3CC" w14:textId="77777777" w:rsidR="000300E7" w:rsidRPr="000257D1" w:rsidRDefault="000300E7" w:rsidP="00C90DF0">
      <w:pPr>
        <w:rPr>
          <w:rFonts w:asciiTheme="minorHAnsi" w:hAnsiTheme="minorHAnsi"/>
          <w:sz w:val="22"/>
          <w:szCs w:val="22"/>
        </w:rPr>
      </w:pPr>
    </w:p>
    <w:p w14:paraId="38C09068" w14:textId="77777777" w:rsidR="00C90DF0" w:rsidRPr="000257D1" w:rsidRDefault="00C90DF0" w:rsidP="00C90DF0">
      <w:pPr>
        <w:rPr>
          <w:rFonts w:asciiTheme="minorHAnsi" w:hAnsiTheme="minorHAnsi"/>
          <w:sz w:val="22"/>
          <w:szCs w:val="22"/>
        </w:rPr>
      </w:pPr>
      <w:bookmarkStart w:id="2" w:name="_Toc170991798"/>
      <w:r w:rsidRPr="000257D1">
        <w:rPr>
          <w:rFonts w:asciiTheme="minorHAnsi" w:hAnsiTheme="minorHAnsi"/>
          <w:sz w:val="22"/>
          <w:szCs w:val="22"/>
        </w:rPr>
        <w:t>Artikel 3. Tussentijdse opzegging</w:t>
      </w:r>
      <w:bookmarkEnd w:id="2"/>
    </w:p>
    <w:p w14:paraId="4E70C191" w14:textId="77777777" w:rsidR="00C90DF0" w:rsidRPr="000257D1" w:rsidRDefault="00C90DF0" w:rsidP="00C90DF0">
      <w:pPr>
        <w:pStyle w:val="Lijstalinea"/>
        <w:numPr>
          <w:ilvl w:val="0"/>
          <w:numId w:val="5"/>
        </w:numPr>
        <w:rPr>
          <w:rFonts w:asciiTheme="minorHAnsi" w:hAnsiTheme="minorHAnsi" w:cs="Tahoma"/>
          <w:sz w:val="22"/>
          <w:szCs w:val="22"/>
        </w:rPr>
      </w:pPr>
      <w:r w:rsidRPr="000257D1">
        <w:rPr>
          <w:rFonts w:asciiTheme="minorHAnsi" w:hAnsiTheme="minorHAnsi" w:cs="Tahoma"/>
          <w:sz w:val="22"/>
          <w:szCs w:val="22"/>
        </w:rPr>
        <w:t>De opdrachtgever is bevoegd deze Wachtkamerovereenkomst, zonder nadere in gebreke stelling en voorafgaande rechterlijke tussenkomst met onmiddellijke ingang op te zeggen wanneer:</w:t>
      </w:r>
    </w:p>
    <w:p w14:paraId="56BEC512" w14:textId="160E74F6" w:rsidR="00C90DF0" w:rsidRPr="000257D1" w:rsidRDefault="00C90DF0" w:rsidP="00C90DF0">
      <w:pPr>
        <w:pStyle w:val="Lijstalinea"/>
        <w:numPr>
          <w:ilvl w:val="0"/>
          <w:numId w:val="6"/>
        </w:numPr>
        <w:rPr>
          <w:rFonts w:asciiTheme="minorHAnsi" w:hAnsiTheme="minorHAnsi" w:cs="Tahoma"/>
          <w:sz w:val="22"/>
          <w:szCs w:val="22"/>
        </w:rPr>
      </w:pPr>
      <w:r w:rsidRPr="000257D1">
        <w:rPr>
          <w:rFonts w:asciiTheme="minorHAnsi" w:hAnsiTheme="minorHAnsi" w:cs="Tahoma"/>
          <w:sz w:val="22"/>
          <w:szCs w:val="22"/>
        </w:rPr>
        <w:t xml:space="preserve">de </w:t>
      </w:r>
      <w:r w:rsidR="00923C43">
        <w:rPr>
          <w:rFonts w:asciiTheme="minorHAnsi" w:hAnsiTheme="minorHAnsi" w:cs="Tahoma"/>
          <w:sz w:val="22"/>
          <w:szCs w:val="22"/>
        </w:rPr>
        <w:t>Contractant</w:t>
      </w:r>
      <w:r w:rsidRPr="000257D1">
        <w:rPr>
          <w:rFonts w:asciiTheme="minorHAnsi" w:hAnsiTheme="minorHAnsi" w:cs="Tahoma"/>
          <w:sz w:val="22"/>
          <w:szCs w:val="22"/>
        </w:rPr>
        <w:t xml:space="preserve"> niet langer voldoet aan één van de </w:t>
      </w:r>
      <w:r w:rsidR="0033185F" w:rsidRPr="0033185F">
        <w:rPr>
          <w:rFonts w:asciiTheme="minorHAnsi" w:hAnsiTheme="minorHAnsi" w:cs="Tahoma"/>
          <w:sz w:val="22"/>
          <w:szCs w:val="22"/>
        </w:rPr>
        <w:t>Uitsluitingsgronden of geschiktheidseisen die</w:t>
      </w:r>
      <w:r w:rsidR="0033185F">
        <w:rPr>
          <w:rFonts w:asciiTheme="minorHAnsi" w:hAnsiTheme="minorHAnsi" w:cs="Tahoma"/>
          <w:sz w:val="22"/>
          <w:szCs w:val="22"/>
        </w:rPr>
        <w:t xml:space="preserve"> </w:t>
      </w:r>
      <w:r w:rsidRPr="000257D1">
        <w:rPr>
          <w:rFonts w:asciiTheme="minorHAnsi" w:hAnsiTheme="minorHAnsi" w:cs="Tahoma"/>
          <w:sz w:val="22"/>
          <w:szCs w:val="22"/>
        </w:rPr>
        <w:t>zijn opgenomen in de aanbestedingsdocumenten;</w:t>
      </w:r>
    </w:p>
    <w:p w14:paraId="6F9B24DE" w14:textId="7E447B41" w:rsidR="00C90DF0" w:rsidRPr="000257D1" w:rsidRDefault="00C90DF0" w:rsidP="00C90DF0">
      <w:pPr>
        <w:pStyle w:val="Lijstalinea"/>
        <w:numPr>
          <w:ilvl w:val="0"/>
          <w:numId w:val="6"/>
        </w:numPr>
        <w:rPr>
          <w:rFonts w:asciiTheme="minorHAnsi" w:hAnsiTheme="minorHAnsi" w:cs="Tahoma"/>
          <w:sz w:val="22"/>
          <w:szCs w:val="22"/>
        </w:rPr>
      </w:pPr>
      <w:r w:rsidRPr="000257D1">
        <w:rPr>
          <w:rFonts w:asciiTheme="minorHAnsi" w:hAnsiTheme="minorHAnsi" w:cs="Tahoma"/>
          <w:sz w:val="22"/>
          <w:szCs w:val="22"/>
        </w:rPr>
        <w:t xml:space="preserve">de </w:t>
      </w:r>
      <w:r w:rsidR="00923C43">
        <w:rPr>
          <w:rFonts w:asciiTheme="minorHAnsi" w:hAnsiTheme="minorHAnsi" w:cs="Tahoma"/>
          <w:sz w:val="22"/>
          <w:szCs w:val="22"/>
        </w:rPr>
        <w:t>Contractant</w:t>
      </w:r>
      <w:r w:rsidRPr="000257D1">
        <w:rPr>
          <w:rFonts w:asciiTheme="minorHAnsi" w:hAnsiTheme="minorHAnsi" w:cs="Tahoma"/>
          <w:sz w:val="22"/>
          <w:szCs w:val="22"/>
        </w:rPr>
        <w:t xml:space="preserve"> niet langer voldoet aan één van de algemene minimumeisen die opgenomen zijn in de aanbestedingsdocumenten.</w:t>
      </w:r>
    </w:p>
    <w:p w14:paraId="2DE256FB" w14:textId="52512AB7" w:rsidR="00C90DF0" w:rsidRPr="000257D1" w:rsidRDefault="00C90DF0" w:rsidP="00C90DF0">
      <w:pPr>
        <w:pStyle w:val="Lijstopsomteken3"/>
        <w:numPr>
          <w:ilvl w:val="0"/>
          <w:numId w:val="6"/>
        </w:numPr>
        <w:rPr>
          <w:rFonts w:asciiTheme="minorHAnsi" w:hAnsiTheme="minorHAnsi"/>
          <w:sz w:val="22"/>
          <w:szCs w:val="22"/>
        </w:rPr>
      </w:pPr>
      <w:r w:rsidRPr="000257D1">
        <w:rPr>
          <w:rFonts w:asciiTheme="minorHAnsi" w:hAnsiTheme="minorHAnsi"/>
          <w:sz w:val="22"/>
          <w:szCs w:val="22"/>
        </w:rPr>
        <w:t xml:space="preserve">de </w:t>
      </w:r>
      <w:r w:rsidR="00923C43">
        <w:rPr>
          <w:rFonts w:asciiTheme="minorHAnsi" w:hAnsiTheme="minorHAnsi"/>
          <w:sz w:val="22"/>
          <w:szCs w:val="22"/>
        </w:rPr>
        <w:t>Contractant</w:t>
      </w:r>
      <w:r w:rsidRPr="000257D1">
        <w:rPr>
          <w:rFonts w:asciiTheme="minorHAnsi" w:hAnsiTheme="minorHAnsi"/>
          <w:sz w:val="22"/>
          <w:szCs w:val="22"/>
        </w:rPr>
        <w:t xml:space="preserve"> zijn faillissement aanvraagt of in staat van faillissement wordt verklaard; </w:t>
      </w:r>
    </w:p>
    <w:p w14:paraId="5F2F9840" w14:textId="68BA9744" w:rsidR="00C90DF0" w:rsidRPr="000257D1" w:rsidRDefault="00C90DF0" w:rsidP="00C90DF0">
      <w:pPr>
        <w:pStyle w:val="Lijstopsomteken3"/>
        <w:numPr>
          <w:ilvl w:val="0"/>
          <w:numId w:val="6"/>
        </w:numPr>
        <w:rPr>
          <w:rFonts w:asciiTheme="minorHAnsi" w:hAnsiTheme="minorHAnsi"/>
          <w:sz w:val="22"/>
          <w:szCs w:val="22"/>
        </w:rPr>
      </w:pPr>
      <w:r w:rsidRPr="000257D1">
        <w:rPr>
          <w:rFonts w:asciiTheme="minorHAnsi" w:hAnsiTheme="minorHAnsi"/>
          <w:sz w:val="22"/>
          <w:szCs w:val="22"/>
        </w:rPr>
        <w:t xml:space="preserve">de </w:t>
      </w:r>
      <w:r w:rsidR="00923C43">
        <w:rPr>
          <w:rFonts w:asciiTheme="minorHAnsi" w:hAnsiTheme="minorHAnsi"/>
          <w:sz w:val="22"/>
          <w:szCs w:val="22"/>
        </w:rPr>
        <w:t>Contractant</w:t>
      </w:r>
      <w:r w:rsidR="00923C43" w:rsidRPr="000257D1">
        <w:rPr>
          <w:rFonts w:asciiTheme="minorHAnsi" w:hAnsiTheme="minorHAnsi"/>
          <w:sz w:val="22"/>
          <w:szCs w:val="22"/>
        </w:rPr>
        <w:t xml:space="preserve"> </w:t>
      </w:r>
      <w:r w:rsidRPr="000257D1">
        <w:rPr>
          <w:rFonts w:asciiTheme="minorHAnsi" w:hAnsiTheme="minorHAnsi"/>
          <w:sz w:val="22"/>
          <w:szCs w:val="22"/>
        </w:rPr>
        <w:t>(voorlopige) surseance van betaling aanvraagt of hem (voorlopige) surseance van betaling wordt verleend;</w:t>
      </w:r>
    </w:p>
    <w:p w14:paraId="3FF0AA83" w14:textId="2DF2DA81" w:rsidR="00C90DF0" w:rsidRPr="000257D1" w:rsidRDefault="00C90DF0" w:rsidP="00C90DF0">
      <w:pPr>
        <w:pStyle w:val="Lijstopsomteken3"/>
        <w:numPr>
          <w:ilvl w:val="0"/>
          <w:numId w:val="6"/>
        </w:numPr>
        <w:rPr>
          <w:rFonts w:asciiTheme="minorHAnsi" w:hAnsiTheme="minorHAnsi"/>
          <w:sz w:val="22"/>
          <w:szCs w:val="22"/>
        </w:rPr>
      </w:pPr>
      <w:r w:rsidRPr="000257D1">
        <w:rPr>
          <w:rFonts w:asciiTheme="minorHAnsi" w:hAnsiTheme="minorHAnsi"/>
          <w:sz w:val="22"/>
          <w:szCs w:val="22"/>
        </w:rPr>
        <w:t xml:space="preserve">de onderneming van de </w:t>
      </w:r>
      <w:r w:rsidR="00923C43">
        <w:rPr>
          <w:rFonts w:asciiTheme="minorHAnsi" w:hAnsiTheme="minorHAnsi"/>
          <w:sz w:val="22"/>
          <w:szCs w:val="22"/>
        </w:rPr>
        <w:t>Contractant</w:t>
      </w:r>
      <w:r w:rsidR="00923C43" w:rsidRPr="000257D1">
        <w:rPr>
          <w:rFonts w:asciiTheme="minorHAnsi" w:hAnsiTheme="minorHAnsi"/>
          <w:sz w:val="22"/>
          <w:szCs w:val="22"/>
        </w:rPr>
        <w:t xml:space="preserve"> </w:t>
      </w:r>
      <w:r w:rsidRPr="000257D1">
        <w:rPr>
          <w:rFonts w:asciiTheme="minorHAnsi" w:hAnsiTheme="minorHAnsi"/>
          <w:sz w:val="22"/>
          <w:szCs w:val="22"/>
        </w:rPr>
        <w:t xml:space="preserve">wordt geliquideerd; </w:t>
      </w:r>
    </w:p>
    <w:p w14:paraId="0ECA4693" w14:textId="4A413D66" w:rsidR="00C90DF0" w:rsidRPr="000257D1" w:rsidRDefault="00C90DF0" w:rsidP="00C90DF0">
      <w:pPr>
        <w:pStyle w:val="Lijstopsomteken3"/>
        <w:numPr>
          <w:ilvl w:val="0"/>
          <w:numId w:val="6"/>
        </w:numPr>
        <w:rPr>
          <w:rFonts w:asciiTheme="minorHAnsi" w:hAnsiTheme="minorHAnsi"/>
          <w:sz w:val="22"/>
          <w:szCs w:val="22"/>
        </w:rPr>
      </w:pPr>
      <w:r w:rsidRPr="000257D1">
        <w:rPr>
          <w:rFonts w:asciiTheme="minorHAnsi" w:hAnsiTheme="minorHAnsi"/>
          <w:sz w:val="22"/>
          <w:szCs w:val="22"/>
        </w:rPr>
        <w:t xml:space="preserve">de </w:t>
      </w:r>
      <w:r w:rsidR="00923C43">
        <w:rPr>
          <w:rFonts w:asciiTheme="minorHAnsi" w:hAnsiTheme="minorHAnsi"/>
          <w:sz w:val="22"/>
          <w:szCs w:val="22"/>
        </w:rPr>
        <w:t>Contractant</w:t>
      </w:r>
      <w:r w:rsidRPr="000257D1">
        <w:rPr>
          <w:rFonts w:asciiTheme="minorHAnsi" w:hAnsiTheme="minorHAnsi"/>
          <w:sz w:val="22"/>
          <w:szCs w:val="22"/>
        </w:rPr>
        <w:t xml:space="preserve"> zijn huidige onderneming staakt of wordt overgenomen;</w:t>
      </w:r>
    </w:p>
    <w:p w14:paraId="010226DC" w14:textId="042E4934" w:rsidR="00C90DF0" w:rsidRPr="000257D1" w:rsidRDefault="00C90DF0" w:rsidP="00C90DF0">
      <w:pPr>
        <w:pStyle w:val="Lijstopsomteken3"/>
        <w:numPr>
          <w:ilvl w:val="0"/>
          <w:numId w:val="6"/>
        </w:numPr>
        <w:rPr>
          <w:rFonts w:asciiTheme="minorHAnsi" w:hAnsiTheme="minorHAnsi"/>
          <w:sz w:val="22"/>
          <w:szCs w:val="22"/>
        </w:rPr>
      </w:pPr>
      <w:r w:rsidRPr="000257D1">
        <w:rPr>
          <w:rFonts w:asciiTheme="minorHAnsi" w:hAnsiTheme="minorHAnsi"/>
          <w:sz w:val="22"/>
          <w:szCs w:val="22"/>
        </w:rPr>
        <w:t xml:space="preserve">de </w:t>
      </w:r>
      <w:r w:rsidR="00923C43">
        <w:rPr>
          <w:rFonts w:asciiTheme="minorHAnsi" w:hAnsiTheme="minorHAnsi"/>
          <w:sz w:val="22"/>
          <w:szCs w:val="22"/>
        </w:rPr>
        <w:t>Contractant</w:t>
      </w:r>
      <w:r w:rsidRPr="000257D1">
        <w:rPr>
          <w:rFonts w:asciiTheme="minorHAnsi" w:hAnsiTheme="minorHAnsi"/>
          <w:sz w:val="22"/>
          <w:szCs w:val="22"/>
        </w:rPr>
        <w:t>, anders dan door toerekenbaar tekortschieten en buiten toedoen van de opdrachtgever, de werkzaamheden geheel of gedeeltelijk achterwege laat, zodanig dat de handhaving van de opdracht redelijkerwijs niet van de opdrachtgever kan worden gevergd.</w:t>
      </w:r>
    </w:p>
    <w:p w14:paraId="4A9974E7" w14:textId="1CA3F722" w:rsidR="00C90DF0" w:rsidRPr="000257D1" w:rsidRDefault="00C90DF0" w:rsidP="00C90DF0">
      <w:pPr>
        <w:pStyle w:val="Lijst2"/>
        <w:numPr>
          <w:ilvl w:val="0"/>
          <w:numId w:val="5"/>
        </w:numPr>
        <w:rPr>
          <w:rFonts w:asciiTheme="minorHAnsi" w:hAnsiTheme="minorHAnsi"/>
          <w:sz w:val="22"/>
          <w:szCs w:val="22"/>
        </w:rPr>
      </w:pPr>
      <w:r w:rsidRPr="000257D1">
        <w:rPr>
          <w:rFonts w:asciiTheme="minorHAnsi" w:hAnsiTheme="minorHAnsi"/>
          <w:sz w:val="22"/>
          <w:szCs w:val="22"/>
        </w:rPr>
        <w:t xml:space="preserve">Opzegging geschiedt per aangetekende brief aan de </w:t>
      </w:r>
      <w:r w:rsidR="00923C43">
        <w:rPr>
          <w:rFonts w:asciiTheme="minorHAnsi" w:hAnsiTheme="minorHAnsi"/>
          <w:sz w:val="22"/>
          <w:szCs w:val="22"/>
        </w:rPr>
        <w:t>Contractant</w:t>
      </w:r>
      <w:r w:rsidRPr="000257D1">
        <w:rPr>
          <w:rFonts w:asciiTheme="minorHAnsi" w:hAnsiTheme="minorHAnsi"/>
          <w:sz w:val="22"/>
          <w:szCs w:val="22"/>
        </w:rPr>
        <w:t xml:space="preserve">. </w:t>
      </w:r>
    </w:p>
    <w:p w14:paraId="7C26977C" w14:textId="407134E4" w:rsidR="00C90DF0" w:rsidRPr="000257D1" w:rsidRDefault="00C90DF0" w:rsidP="00C90DF0">
      <w:pPr>
        <w:pStyle w:val="Lijst2"/>
        <w:numPr>
          <w:ilvl w:val="0"/>
          <w:numId w:val="5"/>
        </w:numPr>
        <w:rPr>
          <w:rFonts w:asciiTheme="minorHAnsi" w:hAnsiTheme="minorHAnsi"/>
          <w:sz w:val="22"/>
          <w:szCs w:val="22"/>
        </w:rPr>
      </w:pPr>
      <w:r w:rsidRPr="000257D1">
        <w:rPr>
          <w:rFonts w:asciiTheme="minorHAnsi" w:hAnsiTheme="minorHAnsi"/>
          <w:sz w:val="22"/>
          <w:szCs w:val="22"/>
        </w:rPr>
        <w:t xml:space="preserve">Indien de opdrachtgever op grond van lid 1 van dit artikel tot opzegging met onmiddellijke ingang overgaat, is de </w:t>
      </w:r>
      <w:r w:rsidR="00923C43">
        <w:rPr>
          <w:rFonts w:asciiTheme="minorHAnsi" w:hAnsiTheme="minorHAnsi"/>
          <w:sz w:val="22"/>
          <w:szCs w:val="22"/>
        </w:rPr>
        <w:t>Contractant</w:t>
      </w:r>
      <w:r w:rsidR="00923C43" w:rsidRPr="000257D1">
        <w:rPr>
          <w:rFonts w:asciiTheme="minorHAnsi" w:hAnsiTheme="minorHAnsi"/>
          <w:sz w:val="22"/>
          <w:szCs w:val="22"/>
        </w:rPr>
        <w:t xml:space="preserve"> </w:t>
      </w:r>
      <w:r w:rsidRPr="000257D1">
        <w:rPr>
          <w:rFonts w:asciiTheme="minorHAnsi" w:hAnsiTheme="minorHAnsi"/>
          <w:sz w:val="22"/>
          <w:szCs w:val="22"/>
        </w:rPr>
        <w:t xml:space="preserve">jegens opdrachtgever verplicht tot vergoeding van de schade die door de opzegging mocht ontstaan. Onder schade wordt in dit verband mede verstaan het verschil tussen de met de </w:t>
      </w:r>
      <w:r w:rsidR="00923C43">
        <w:rPr>
          <w:rFonts w:asciiTheme="minorHAnsi" w:hAnsiTheme="minorHAnsi"/>
          <w:sz w:val="22"/>
          <w:szCs w:val="22"/>
        </w:rPr>
        <w:t>Contractant</w:t>
      </w:r>
      <w:r w:rsidR="00923C43" w:rsidRPr="000257D1">
        <w:rPr>
          <w:rFonts w:asciiTheme="minorHAnsi" w:hAnsiTheme="minorHAnsi"/>
          <w:sz w:val="22"/>
          <w:szCs w:val="22"/>
        </w:rPr>
        <w:t xml:space="preserve"> </w:t>
      </w:r>
      <w:r w:rsidRPr="000257D1">
        <w:rPr>
          <w:rFonts w:asciiTheme="minorHAnsi" w:hAnsiTheme="minorHAnsi"/>
          <w:sz w:val="22"/>
          <w:szCs w:val="22"/>
        </w:rPr>
        <w:t>overeengekomen prijs en de kosten verbonden aan het doen uitvoeren van de overeengekomen werkzaamheden door een derde, zulks gedurende een periode van drie maanden na de opzegging.</w:t>
      </w:r>
    </w:p>
    <w:p w14:paraId="6F8E65FB" w14:textId="77777777" w:rsidR="00C90DF0" w:rsidRPr="000257D1" w:rsidRDefault="00C90DF0" w:rsidP="00C90DF0">
      <w:pPr>
        <w:pStyle w:val="Lijstalinea"/>
        <w:numPr>
          <w:ilvl w:val="0"/>
          <w:numId w:val="5"/>
        </w:numPr>
        <w:rPr>
          <w:rFonts w:asciiTheme="minorHAnsi" w:hAnsiTheme="minorHAnsi" w:cs="Tahoma"/>
          <w:sz w:val="22"/>
          <w:szCs w:val="22"/>
        </w:rPr>
      </w:pPr>
      <w:r w:rsidRPr="000257D1">
        <w:rPr>
          <w:rFonts w:asciiTheme="minorHAnsi" w:hAnsiTheme="minorHAnsi" w:cs="Tahoma"/>
          <w:sz w:val="22"/>
          <w:szCs w:val="22"/>
        </w:rPr>
        <w:t xml:space="preserve">Verplichtingen welke naar hun aard bestemd zijn om ook na het eindigen van de </w:t>
      </w:r>
      <w:r w:rsidRPr="000257D1">
        <w:rPr>
          <w:rFonts w:asciiTheme="minorHAnsi" w:hAnsiTheme="minorHAnsi" w:cs="Tahoma"/>
          <w:sz w:val="22"/>
          <w:szCs w:val="22"/>
        </w:rPr>
        <w:lastRenderedPageBreak/>
        <w:t>Wachtkamerovereenkomst voort te duren blijven na het eindigen van de Wachtkamerovereenkomst bestaan.</w:t>
      </w:r>
    </w:p>
    <w:p w14:paraId="44EB4ACA" w14:textId="77777777" w:rsidR="00C90DF0" w:rsidRDefault="00C90DF0" w:rsidP="00C90DF0">
      <w:pPr>
        <w:rPr>
          <w:rFonts w:asciiTheme="minorHAnsi" w:hAnsiTheme="minorHAnsi"/>
          <w:sz w:val="22"/>
          <w:szCs w:val="22"/>
        </w:rPr>
      </w:pPr>
    </w:p>
    <w:p w14:paraId="11A103EC" w14:textId="77777777" w:rsidR="000300E7" w:rsidRPr="000257D1" w:rsidRDefault="000300E7" w:rsidP="00C90DF0">
      <w:pPr>
        <w:rPr>
          <w:rFonts w:asciiTheme="minorHAnsi" w:hAnsiTheme="minorHAnsi"/>
          <w:sz w:val="22"/>
          <w:szCs w:val="22"/>
        </w:rPr>
      </w:pPr>
    </w:p>
    <w:p w14:paraId="692034B9" w14:textId="77777777" w:rsidR="00C90DF0" w:rsidRPr="000257D1" w:rsidRDefault="00C90DF0" w:rsidP="00C90DF0">
      <w:pPr>
        <w:rPr>
          <w:rFonts w:asciiTheme="minorHAnsi" w:hAnsiTheme="minorHAnsi"/>
          <w:sz w:val="22"/>
          <w:szCs w:val="22"/>
        </w:rPr>
      </w:pPr>
      <w:r w:rsidRPr="000257D1">
        <w:rPr>
          <w:rFonts w:asciiTheme="minorHAnsi" w:hAnsiTheme="minorHAnsi"/>
          <w:sz w:val="22"/>
          <w:szCs w:val="22"/>
        </w:rPr>
        <w:t>Artikel 4. Prijsbepaling</w:t>
      </w:r>
    </w:p>
    <w:p w14:paraId="13937BB2" w14:textId="68479FE6" w:rsidR="00C90DF0" w:rsidRPr="000257D1" w:rsidRDefault="00BB149A" w:rsidP="00303974">
      <w:pPr>
        <w:pStyle w:val="Lijstalinea"/>
        <w:numPr>
          <w:ilvl w:val="0"/>
          <w:numId w:val="7"/>
        </w:numPr>
        <w:rPr>
          <w:rFonts w:asciiTheme="minorHAnsi" w:hAnsiTheme="minorHAnsi" w:cs="Tahoma"/>
          <w:sz w:val="22"/>
          <w:szCs w:val="22"/>
        </w:rPr>
      </w:pPr>
      <w:r>
        <w:rPr>
          <w:rFonts w:asciiTheme="minorHAnsi" w:hAnsiTheme="minorHAnsi" w:cs="Tahoma"/>
          <w:sz w:val="22"/>
          <w:szCs w:val="22"/>
        </w:rPr>
        <w:t xml:space="preserve">Er vindt geen vergoeding plaats voor </w:t>
      </w:r>
      <w:r w:rsidR="00923C43">
        <w:rPr>
          <w:rFonts w:asciiTheme="minorHAnsi" w:hAnsiTheme="minorHAnsi" w:cs="Tahoma"/>
          <w:sz w:val="22"/>
          <w:szCs w:val="22"/>
        </w:rPr>
        <w:t>Contractant</w:t>
      </w:r>
      <w:r w:rsidR="00C90DF0" w:rsidRPr="000257D1">
        <w:rPr>
          <w:rFonts w:asciiTheme="minorHAnsi" w:hAnsiTheme="minorHAnsi" w:cs="Tahoma"/>
          <w:sz w:val="22"/>
          <w:szCs w:val="22"/>
        </w:rPr>
        <w:t xml:space="preserve"> </w:t>
      </w:r>
    </w:p>
    <w:p w14:paraId="1BFD1104" w14:textId="77777777" w:rsidR="00C90DF0" w:rsidRDefault="00C90DF0" w:rsidP="00C90DF0">
      <w:pPr>
        <w:rPr>
          <w:rFonts w:asciiTheme="minorHAnsi" w:hAnsiTheme="minorHAnsi"/>
          <w:sz w:val="22"/>
          <w:szCs w:val="22"/>
        </w:rPr>
      </w:pPr>
      <w:bookmarkStart w:id="3" w:name="_Toc170991785"/>
    </w:p>
    <w:p w14:paraId="56828684" w14:textId="77777777" w:rsidR="000300E7" w:rsidRPr="000257D1" w:rsidRDefault="000300E7" w:rsidP="00C90DF0">
      <w:pPr>
        <w:rPr>
          <w:rFonts w:asciiTheme="minorHAnsi" w:hAnsiTheme="minorHAnsi"/>
          <w:sz w:val="22"/>
          <w:szCs w:val="22"/>
        </w:rPr>
      </w:pPr>
    </w:p>
    <w:p w14:paraId="13127C60" w14:textId="35CCD946" w:rsidR="0009562F" w:rsidRPr="000257D1" w:rsidRDefault="00C90DF0" w:rsidP="00C90DF0">
      <w:pPr>
        <w:rPr>
          <w:rFonts w:asciiTheme="minorHAnsi" w:hAnsiTheme="minorHAnsi"/>
          <w:sz w:val="22"/>
          <w:szCs w:val="22"/>
          <w:highlight w:val="yellow"/>
        </w:rPr>
      </w:pPr>
      <w:r w:rsidRPr="000257D1">
        <w:rPr>
          <w:rFonts w:asciiTheme="minorHAnsi" w:hAnsiTheme="minorHAnsi"/>
          <w:sz w:val="22"/>
          <w:szCs w:val="22"/>
        </w:rPr>
        <w:t>Artikel 5</w:t>
      </w:r>
      <w:bookmarkStart w:id="4" w:name="_Toc170991797"/>
      <w:bookmarkEnd w:id="3"/>
      <w:r w:rsidRPr="000257D1">
        <w:rPr>
          <w:rFonts w:asciiTheme="minorHAnsi" w:hAnsiTheme="minorHAnsi"/>
          <w:sz w:val="22"/>
          <w:szCs w:val="22"/>
        </w:rPr>
        <w:t>. Geschillen</w:t>
      </w:r>
      <w:bookmarkEnd w:id="4"/>
    </w:p>
    <w:p w14:paraId="1E35F1FF" w14:textId="5BC123BB" w:rsidR="0009562F" w:rsidRPr="0009562F" w:rsidRDefault="00C90DF0" w:rsidP="0009562F">
      <w:pPr>
        <w:pStyle w:val="Lijstalinea"/>
        <w:numPr>
          <w:ilvl w:val="0"/>
          <w:numId w:val="8"/>
        </w:numPr>
        <w:rPr>
          <w:rFonts w:asciiTheme="minorHAnsi" w:hAnsiTheme="minorHAnsi"/>
          <w:sz w:val="22"/>
          <w:szCs w:val="22"/>
        </w:rPr>
      </w:pPr>
      <w:r w:rsidRPr="00DB5C2C">
        <w:rPr>
          <w:rFonts w:asciiTheme="minorHAnsi" w:hAnsiTheme="minorHAnsi"/>
          <w:sz w:val="22"/>
          <w:szCs w:val="22"/>
        </w:rPr>
        <w:t>Op deze overeenkomst is het Nederlands recht van toepassing</w:t>
      </w:r>
    </w:p>
    <w:p w14:paraId="67E66A6F" w14:textId="318D7837" w:rsidR="0009562F" w:rsidRPr="00923C43" w:rsidRDefault="0009562F" w:rsidP="00923C43">
      <w:pPr>
        <w:pStyle w:val="Lijstalinea"/>
        <w:numPr>
          <w:ilvl w:val="0"/>
          <w:numId w:val="8"/>
        </w:numPr>
        <w:rPr>
          <w:rFonts w:asciiTheme="minorHAnsi" w:hAnsiTheme="minorHAnsi"/>
          <w:sz w:val="22"/>
          <w:szCs w:val="22"/>
        </w:rPr>
      </w:pPr>
      <w:r w:rsidRPr="00923C43">
        <w:rPr>
          <w:rFonts w:asciiTheme="minorHAnsi" w:hAnsiTheme="minorHAnsi"/>
          <w:sz w:val="22"/>
          <w:szCs w:val="22"/>
        </w:rPr>
        <w:t>Een geschil is aanwezig indien een van beide partijen zulks stelt.</w:t>
      </w:r>
    </w:p>
    <w:p w14:paraId="0D8E1B04" w14:textId="1B849ABF" w:rsidR="0009562F" w:rsidRPr="00923C43" w:rsidRDefault="0009562F" w:rsidP="00923C43">
      <w:pPr>
        <w:pStyle w:val="Lijstalinea"/>
        <w:numPr>
          <w:ilvl w:val="0"/>
          <w:numId w:val="8"/>
        </w:numPr>
        <w:rPr>
          <w:rFonts w:asciiTheme="minorHAnsi" w:hAnsiTheme="minorHAnsi" w:cs="Calibri"/>
          <w:sz w:val="22"/>
        </w:rPr>
      </w:pPr>
      <w:r w:rsidRPr="00923C43">
        <w:rPr>
          <w:rFonts w:asciiTheme="minorHAnsi" w:hAnsiTheme="minorHAnsi" w:cs="Calibri"/>
          <w:sz w:val="22"/>
          <w:szCs w:val="22"/>
        </w:rPr>
        <w:t>Alle geschillen die tussen Opdrachtnemer en Opdrachtgever bestaan zullen uitsluitend worden voorgelegd aan de rechtbank Gelderland.</w:t>
      </w:r>
    </w:p>
    <w:p w14:paraId="14A79A0E" w14:textId="77777777" w:rsidR="000300E7" w:rsidRPr="000257D1" w:rsidRDefault="000300E7" w:rsidP="00C90DF0">
      <w:pPr>
        <w:pStyle w:val="Artikel"/>
        <w:rPr>
          <w:rFonts w:asciiTheme="minorHAnsi" w:hAnsiTheme="minorHAnsi"/>
          <w:sz w:val="22"/>
          <w:szCs w:val="22"/>
        </w:rPr>
      </w:pPr>
    </w:p>
    <w:p w14:paraId="7CCDB8DD" w14:textId="25F5C496" w:rsidR="00C90DF0" w:rsidRPr="000257D1" w:rsidRDefault="00C90DF0" w:rsidP="00C90DF0">
      <w:pPr>
        <w:rPr>
          <w:rFonts w:asciiTheme="minorHAnsi" w:hAnsiTheme="minorHAnsi"/>
          <w:sz w:val="22"/>
          <w:szCs w:val="22"/>
        </w:rPr>
      </w:pPr>
      <w:bookmarkStart w:id="5" w:name="_Toc170991799"/>
      <w:r w:rsidRPr="000257D1">
        <w:rPr>
          <w:rFonts w:asciiTheme="minorHAnsi" w:hAnsiTheme="minorHAnsi"/>
          <w:sz w:val="22"/>
          <w:szCs w:val="22"/>
        </w:rPr>
        <w:t xml:space="preserve">Artikel 6. Algemene voorwaarden </w:t>
      </w:r>
      <w:bookmarkEnd w:id="5"/>
      <w:r w:rsidR="00923C43">
        <w:rPr>
          <w:rFonts w:asciiTheme="minorHAnsi" w:hAnsiTheme="minorHAnsi"/>
          <w:sz w:val="22"/>
          <w:szCs w:val="22"/>
        </w:rPr>
        <w:t>Contractant</w:t>
      </w:r>
    </w:p>
    <w:p w14:paraId="7B39F5CF" w14:textId="77777777" w:rsidR="00C90DF0" w:rsidRPr="000257D1" w:rsidRDefault="00C90DF0" w:rsidP="00C90DF0">
      <w:pPr>
        <w:pStyle w:val="Lijst2"/>
        <w:numPr>
          <w:ilvl w:val="0"/>
          <w:numId w:val="9"/>
        </w:numPr>
        <w:rPr>
          <w:rFonts w:asciiTheme="minorHAnsi" w:hAnsiTheme="minorHAnsi"/>
          <w:sz w:val="22"/>
          <w:szCs w:val="22"/>
        </w:rPr>
      </w:pPr>
      <w:r w:rsidRPr="000257D1">
        <w:rPr>
          <w:rFonts w:asciiTheme="minorHAnsi" w:hAnsiTheme="minorHAnsi"/>
          <w:sz w:val="22"/>
          <w:szCs w:val="22"/>
        </w:rPr>
        <w:t xml:space="preserve">Op deze Wachtkamerovereenkomst en de uitvoering daarvan zijn van toepassing de </w:t>
      </w:r>
      <w:r w:rsidR="00B47ABA">
        <w:rPr>
          <w:rFonts w:asciiTheme="minorHAnsi" w:hAnsiTheme="minorHAnsi"/>
          <w:sz w:val="22"/>
          <w:szCs w:val="22"/>
        </w:rPr>
        <w:t>GIBIT inkoopvoorwaarden</w:t>
      </w:r>
      <w:r w:rsidRPr="000257D1">
        <w:rPr>
          <w:rFonts w:asciiTheme="minorHAnsi" w:hAnsiTheme="minorHAnsi"/>
          <w:sz w:val="22"/>
          <w:szCs w:val="22"/>
        </w:rPr>
        <w:t>. De</w:t>
      </w:r>
      <w:r w:rsidR="00B47ABA">
        <w:rPr>
          <w:rFonts w:asciiTheme="minorHAnsi" w:hAnsiTheme="minorHAnsi"/>
          <w:sz w:val="22"/>
          <w:szCs w:val="22"/>
        </w:rPr>
        <w:t>ze</w:t>
      </w:r>
      <w:r w:rsidRPr="000257D1">
        <w:rPr>
          <w:rFonts w:asciiTheme="minorHAnsi" w:hAnsiTheme="minorHAnsi"/>
          <w:sz w:val="22"/>
          <w:szCs w:val="22"/>
        </w:rPr>
        <w:t xml:space="preserve"> </w:t>
      </w:r>
      <w:r w:rsidR="00B47ABA">
        <w:rPr>
          <w:rFonts w:asciiTheme="minorHAnsi" w:hAnsiTheme="minorHAnsi"/>
          <w:sz w:val="22"/>
          <w:szCs w:val="22"/>
        </w:rPr>
        <w:t>i</w:t>
      </w:r>
      <w:r w:rsidRPr="000257D1">
        <w:rPr>
          <w:rFonts w:asciiTheme="minorHAnsi" w:hAnsiTheme="minorHAnsi"/>
          <w:sz w:val="22"/>
          <w:szCs w:val="22"/>
        </w:rPr>
        <w:t xml:space="preserve">nkoopvoorwaarden zijn als Bijlage opgenomen in de Wachtkamerovereenkomst. </w:t>
      </w:r>
    </w:p>
    <w:p w14:paraId="79980C65" w14:textId="77777777" w:rsidR="00C90DF0" w:rsidRPr="000257D1" w:rsidRDefault="00C90DF0" w:rsidP="00C90DF0">
      <w:pPr>
        <w:pStyle w:val="Lijst2"/>
        <w:ind w:left="0" w:firstLine="0"/>
        <w:rPr>
          <w:rFonts w:asciiTheme="minorHAnsi" w:hAnsiTheme="minorHAnsi"/>
          <w:sz w:val="22"/>
          <w:szCs w:val="22"/>
        </w:rPr>
      </w:pPr>
    </w:p>
    <w:p w14:paraId="592064D1" w14:textId="77777777" w:rsidR="00C90DF0" w:rsidRPr="000257D1" w:rsidRDefault="00C90DF0" w:rsidP="00C90DF0">
      <w:pPr>
        <w:rPr>
          <w:rFonts w:asciiTheme="minorHAnsi" w:hAnsiTheme="minorHAnsi"/>
          <w:sz w:val="22"/>
          <w:szCs w:val="22"/>
        </w:rPr>
      </w:pPr>
      <w:r w:rsidRPr="000257D1">
        <w:rPr>
          <w:rFonts w:asciiTheme="minorHAnsi" w:hAnsiTheme="minorHAnsi"/>
          <w:sz w:val="22"/>
          <w:szCs w:val="22"/>
        </w:rPr>
        <w:t>Artikel 7. Slotbepalingen</w:t>
      </w:r>
    </w:p>
    <w:p w14:paraId="4AC895F1" w14:textId="77777777" w:rsidR="00C90DF0" w:rsidRPr="000257D1" w:rsidRDefault="00C90DF0" w:rsidP="00C90DF0">
      <w:pPr>
        <w:rPr>
          <w:rFonts w:asciiTheme="minorHAnsi" w:hAnsiTheme="minorHAnsi"/>
          <w:sz w:val="22"/>
          <w:szCs w:val="22"/>
        </w:rPr>
      </w:pPr>
      <w:r w:rsidRPr="000257D1">
        <w:rPr>
          <w:rFonts w:asciiTheme="minorHAnsi" w:hAnsiTheme="minorHAnsi"/>
          <w:sz w:val="22"/>
          <w:szCs w:val="22"/>
        </w:rPr>
        <w:t xml:space="preserve">Bij de interpretatie van deze Wachtkamerovereenkomst geldt de navolgende rangorde, waarbij de inhoud van hoger genoemde document prevaleert boven het lager genoemde: </w:t>
      </w:r>
    </w:p>
    <w:p w14:paraId="0C2D2D99" w14:textId="77777777" w:rsidR="00303974" w:rsidRDefault="00303974" w:rsidP="00C90DF0">
      <w:pPr>
        <w:pStyle w:val="Lijstalinea"/>
        <w:numPr>
          <w:ilvl w:val="0"/>
          <w:numId w:val="10"/>
        </w:numPr>
        <w:rPr>
          <w:rFonts w:asciiTheme="minorHAnsi" w:eastAsia="Times" w:hAnsiTheme="minorHAnsi" w:cs="Tahoma"/>
          <w:color w:val="auto"/>
          <w:sz w:val="22"/>
          <w:szCs w:val="22"/>
        </w:rPr>
      </w:pPr>
      <w:r>
        <w:rPr>
          <w:rFonts w:asciiTheme="minorHAnsi" w:eastAsia="Times" w:hAnsiTheme="minorHAnsi" w:cs="Tahoma"/>
          <w:color w:val="auto"/>
          <w:sz w:val="22"/>
          <w:szCs w:val="22"/>
        </w:rPr>
        <w:t>D</w:t>
      </w:r>
      <w:r w:rsidR="00C90DF0" w:rsidRPr="000257D1">
        <w:rPr>
          <w:rFonts w:asciiTheme="minorHAnsi" w:eastAsia="Times" w:hAnsiTheme="minorHAnsi" w:cs="Tahoma"/>
          <w:color w:val="auto"/>
          <w:sz w:val="22"/>
          <w:szCs w:val="22"/>
        </w:rPr>
        <w:t>e Wachtkamerovereenkomst</w:t>
      </w:r>
      <w:r w:rsidR="00D20080">
        <w:rPr>
          <w:rFonts w:asciiTheme="minorHAnsi" w:eastAsia="Times" w:hAnsiTheme="minorHAnsi" w:cs="Tahoma"/>
          <w:color w:val="auto"/>
          <w:sz w:val="22"/>
          <w:szCs w:val="22"/>
        </w:rPr>
        <w:t>.</w:t>
      </w:r>
    </w:p>
    <w:p w14:paraId="3C3B0167" w14:textId="77777777" w:rsidR="00C90DF0" w:rsidRDefault="00B47ABA" w:rsidP="00C90DF0">
      <w:pPr>
        <w:pStyle w:val="Lijstalinea"/>
        <w:numPr>
          <w:ilvl w:val="0"/>
          <w:numId w:val="10"/>
        </w:numPr>
        <w:rPr>
          <w:rFonts w:asciiTheme="minorHAnsi" w:eastAsia="Times" w:hAnsiTheme="minorHAnsi" w:cs="Tahoma"/>
          <w:color w:val="auto"/>
          <w:sz w:val="22"/>
          <w:szCs w:val="22"/>
        </w:rPr>
      </w:pPr>
      <w:r>
        <w:rPr>
          <w:rFonts w:asciiTheme="minorHAnsi" w:eastAsia="Times" w:hAnsiTheme="minorHAnsi" w:cs="Tahoma"/>
          <w:color w:val="auto"/>
          <w:sz w:val="22"/>
          <w:szCs w:val="22"/>
        </w:rPr>
        <w:t>GIBIT inkoopvoorwaa</w:t>
      </w:r>
      <w:r w:rsidR="00BB149A">
        <w:rPr>
          <w:rFonts w:asciiTheme="minorHAnsi" w:eastAsia="Times" w:hAnsiTheme="minorHAnsi" w:cs="Tahoma"/>
          <w:color w:val="auto"/>
          <w:sz w:val="22"/>
          <w:szCs w:val="22"/>
        </w:rPr>
        <w:t>r</w:t>
      </w:r>
      <w:r>
        <w:rPr>
          <w:rFonts w:asciiTheme="minorHAnsi" w:eastAsia="Times" w:hAnsiTheme="minorHAnsi" w:cs="Tahoma"/>
          <w:color w:val="auto"/>
          <w:sz w:val="22"/>
          <w:szCs w:val="22"/>
        </w:rPr>
        <w:t>den.</w:t>
      </w:r>
    </w:p>
    <w:p w14:paraId="3EB19673" w14:textId="77777777" w:rsidR="00303974" w:rsidRPr="000257D1" w:rsidRDefault="00303974" w:rsidP="00303974">
      <w:pPr>
        <w:pStyle w:val="Lijstalinea"/>
        <w:numPr>
          <w:ilvl w:val="0"/>
          <w:numId w:val="10"/>
        </w:numPr>
        <w:rPr>
          <w:rFonts w:asciiTheme="minorHAnsi" w:eastAsia="Times" w:hAnsiTheme="minorHAnsi" w:cs="Tahoma"/>
          <w:color w:val="auto"/>
          <w:sz w:val="22"/>
          <w:szCs w:val="22"/>
        </w:rPr>
      </w:pPr>
      <w:r>
        <w:rPr>
          <w:rFonts w:asciiTheme="minorHAnsi" w:eastAsia="Times" w:hAnsiTheme="minorHAnsi" w:cs="Tahoma"/>
          <w:color w:val="auto"/>
          <w:sz w:val="22"/>
          <w:szCs w:val="22"/>
        </w:rPr>
        <w:t xml:space="preserve">De nota’s van inlichtingen van aanbesteding </w:t>
      </w:r>
      <w:r w:rsidR="00B47ABA" w:rsidRPr="00BB149A">
        <w:rPr>
          <w:rFonts w:asciiTheme="minorHAnsi" w:hAnsiTheme="minorHAnsi"/>
          <w:sz w:val="22"/>
          <w:szCs w:val="22"/>
          <w:highlight w:val="yellow"/>
        </w:rPr>
        <w:t>######</w:t>
      </w:r>
      <w:r w:rsidR="00D20080" w:rsidRPr="00BB149A">
        <w:rPr>
          <w:rFonts w:asciiTheme="minorHAnsi" w:eastAsia="Times" w:hAnsiTheme="minorHAnsi" w:cs="Tahoma"/>
          <w:color w:val="auto"/>
          <w:sz w:val="22"/>
          <w:szCs w:val="22"/>
          <w:highlight w:val="yellow"/>
        </w:rPr>
        <w:t>.</w:t>
      </w:r>
    </w:p>
    <w:p w14:paraId="3DE57EF0" w14:textId="77777777" w:rsidR="00C90DF0" w:rsidRDefault="00BB149A" w:rsidP="00C90DF0">
      <w:pPr>
        <w:pStyle w:val="Lijstalinea"/>
        <w:numPr>
          <w:ilvl w:val="0"/>
          <w:numId w:val="10"/>
        </w:numPr>
        <w:rPr>
          <w:rFonts w:asciiTheme="minorHAnsi" w:eastAsia="Times" w:hAnsiTheme="minorHAnsi" w:cs="Tahoma"/>
          <w:color w:val="auto"/>
          <w:sz w:val="22"/>
          <w:szCs w:val="22"/>
        </w:rPr>
      </w:pPr>
      <w:r>
        <w:rPr>
          <w:rFonts w:asciiTheme="minorHAnsi" w:hAnsiTheme="minorHAnsi" w:cs="Tahoma"/>
          <w:sz w:val="22"/>
          <w:szCs w:val="22"/>
        </w:rPr>
        <w:t>Programma van Eisen</w:t>
      </w:r>
      <w:r w:rsidR="00303974">
        <w:rPr>
          <w:rFonts w:asciiTheme="minorHAnsi" w:hAnsiTheme="minorHAnsi" w:cs="Tahoma"/>
          <w:sz w:val="22"/>
          <w:szCs w:val="22"/>
        </w:rPr>
        <w:t xml:space="preserve"> </w:t>
      </w:r>
      <w:r w:rsidR="00C90DF0" w:rsidRPr="000257D1">
        <w:rPr>
          <w:rFonts w:asciiTheme="minorHAnsi" w:hAnsiTheme="minorHAnsi" w:cs="Tahoma"/>
          <w:sz w:val="22"/>
          <w:szCs w:val="22"/>
        </w:rPr>
        <w:t>met kenmerk</w:t>
      </w:r>
      <w:r w:rsidR="004E652D" w:rsidRPr="000257D1">
        <w:rPr>
          <w:rFonts w:asciiTheme="minorHAnsi" w:eastAsia="Times" w:hAnsiTheme="minorHAnsi" w:cs="Tahoma"/>
          <w:color w:val="auto"/>
          <w:sz w:val="22"/>
          <w:szCs w:val="22"/>
        </w:rPr>
        <w:t xml:space="preserve"> </w:t>
      </w:r>
      <w:r w:rsidR="00B47ABA" w:rsidRPr="00BB149A">
        <w:rPr>
          <w:rFonts w:asciiTheme="minorHAnsi" w:hAnsiTheme="minorHAnsi"/>
          <w:sz w:val="22"/>
          <w:szCs w:val="22"/>
          <w:highlight w:val="yellow"/>
        </w:rPr>
        <w:t>######</w:t>
      </w:r>
      <w:r w:rsidR="00C90DF0" w:rsidRPr="000257D1">
        <w:rPr>
          <w:rFonts w:asciiTheme="minorHAnsi" w:hAnsiTheme="minorHAnsi" w:cs="Tahoma"/>
          <w:sz w:val="22"/>
          <w:szCs w:val="22"/>
        </w:rPr>
        <w:t xml:space="preserve"> </w:t>
      </w:r>
      <w:r w:rsidR="00C90DF0" w:rsidRPr="000257D1">
        <w:rPr>
          <w:rFonts w:asciiTheme="minorHAnsi" w:hAnsiTheme="minorHAnsi" w:cs="Tahoma"/>
          <w:sz w:val="22"/>
          <w:szCs w:val="22"/>
          <w:lang w:eastAsia="nl-NL"/>
        </w:rPr>
        <w:t>i</w:t>
      </w:r>
      <w:r w:rsidR="00C90DF0" w:rsidRPr="000257D1">
        <w:rPr>
          <w:rFonts w:asciiTheme="minorHAnsi" w:hAnsiTheme="minorHAnsi" w:cs="Tahoma"/>
          <w:sz w:val="22"/>
          <w:szCs w:val="22"/>
        </w:rPr>
        <w:t>nclusief de bijbehorende bijlagen</w:t>
      </w:r>
      <w:r w:rsidR="00D20080">
        <w:rPr>
          <w:rFonts w:asciiTheme="minorHAnsi" w:eastAsia="Times" w:hAnsiTheme="minorHAnsi" w:cs="Tahoma"/>
          <w:color w:val="auto"/>
          <w:sz w:val="22"/>
          <w:szCs w:val="22"/>
        </w:rPr>
        <w:t>.</w:t>
      </w:r>
    </w:p>
    <w:p w14:paraId="284389C4" w14:textId="77777777" w:rsidR="00BB149A" w:rsidRDefault="00BB149A" w:rsidP="00C90DF0">
      <w:pPr>
        <w:pStyle w:val="Lijstalinea"/>
        <w:numPr>
          <w:ilvl w:val="0"/>
          <w:numId w:val="10"/>
        </w:numPr>
        <w:rPr>
          <w:rFonts w:asciiTheme="minorHAnsi" w:eastAsia="Times" w:hAnsiTheme="minorHAnsi" w:cs="Tahoma"/>
          <w:color w:val="auto"/>
          <w:sz w:val="22"/>
          <w:szCs w:val="22"/>
        </w:rPr>
      </w:pPr>
      <w:r>
        <w:rPr>
          <w:rFonts w:asciiTheme="minorHAnsi" w:eastAsia="Times" w:hAnsiTheme="minorHAnsi" w:cs="Tahoma"/>
          <w:color w:val="auto"/>
          <w:sz w:val="22"/>
          <w:szCs w:val="22"/>
        </w:rPr>
        <w:t xml:space="preserve">Beschrijvend document met kenmerk </w:t>
      </w:r>
      <w:r w:rsidRPr="00BB149A">
        <w:rPr>
          <w:rFonts w:asciiTheme="minorHAnsi" w:eastAsia="Times" w:hAnsiTheme="minorHAnsi" w:cs="Tahoma"/>
          <w:color w:val="auto"/>
          <w:sz w:val="22"/>
          <w:szCs w:val="22"/>
          <w:highlight w:val="yellow"/>
        </w:rPr>
        <w:t>#####.</w:t>
      </w:r>
      <w:r>
        <w:rPr>
          <w:rFonts w:asciiTheme="minorHAnsi" w:eastAsia="Times" w:hAnsiTheme="minorHAnsi" w:cs="Tahoma"/>
          <w:color w:val="auto"/>
          <w:sz w:val="22"/>
          <w:szCs w:val="22"/>
        </w:rPr>
        <w:t xml:space="preserve"> </w:t>
      </w:r>
    </w:p>
    <w:p w14:paraId="4208F01B" w14:textId="2B47CF74" w:rsidR="00C90DF0" w:rsidRPr="000257D1" w:rsidRDefault="00D20080" w:rsidP="00303974">
      <w:pPr>
        <w:widowControl/>
        <w:numPr>
          <w:ilvl w:val="0"/>
          <w:numId w:val="10"/>
        </w:numPr>
        <w:rPr>
          <w:rFonts w:asciiTheme="minorHAnsi" w:hAnsiTheme="minorHAnsi"/>
          <w:sz w:val="22"/>
          <w:szCs w:val="22"/>
        </w:rPr>
      </w:pPr>
      <w:r w:rsidRPr="000257D1">
        <w:rPr>
          <w:rFonts w:asciiTheme="minorHAnsi" w:hAnsiTheme="minorHAnsi"/>
          <w:sz w:val="22"/>
          <w:szCs w:val="22"/>
        </w:rPr>
        <w:t>De</w:t>
      </w:r>
      <w:r w:rsidR="00C90DF0" w:rsidRPr="000257D1">
        <w:rPr>
          <w:rFonts w:asciiTheme="minorHAnsi" w:hAnsiTheme="minorHAnsi"/>
          <w:sz w:val="22"/>
          <w:szCs w:val="22"/>
        </w:rPr>
        <w:t xml:space="preserve"> offerte van </w:t>
      </w:r>
      <w:r w:rsidR="00923C43">
        <w:rPr>
          <w:rFonts w:asciiTheme="minorHAnsi" w:hAnsiTheme="minorHAnsi"/>
          <w:sz w:val="22"/>
          <w:szCs w:val="22"/>
        </w:rPr>
        <w:t>Contractant</w:t>
      </w:r>
      <w:r w:rsidR="00C90DF0" w:rsidRPr="000257D1">
        <w:rPr>
          <w:rFonts w:asciiTheme="minorHAnsi" w:hAnsiTheme="minorHAnsi"/>
          <w:sz w:val="22"/>
          <w:szCs w:val="22"/>
        </w:rPr>
        <w:t xml:space="preserve"> d.d. </w:t>
      </w:r>
      <w:r w:rsidR="00774BF7" w:rsidRPr="001841F8">
        <w:rPr>
          <w:rFonts w:asciiTheme="minorHAnsi" w:hAnsiTheme="minorHAnsi"/>
          <w:sz w:val="22"/>
          <w:szCs w:val="22"/>
          <w:highlight w:val="yellow"/>
        </w:rPr>
        <w:t>xxxxxxx</w:t>
      </w:r>
      <w:r w:rsidR="00303974" w:rsidRPr="001841F8">
        <w:rPr>
          <w:rFonts w:asciiTheme="minorHAnsi" w:hAnsiTheme="minorHAnsi"/>
          <w:sz w:val="22"/>
          <w:szCs w:val="22"/>
          <w:highlight w:val="yellow"/>
        </w:rPr>
        <w:t>i</w:t>
      </w:r>
      <w:r w:rsidR="00303974">
        <w:rPr>
          <w:rFonts w:asciiTheme="minorHAnsi" w:hAnsiTheme="minorHAnsi"/>
          <w:sz w:val="22"/>
          <w:szCs w:val="22"/>
        </w:rPr>
        <w:t xml:space="preserve"> </w:t>
      </w:r>
      <w:r w:rsidR="00C90DF0" w:rsidRPr="000257D1">
        <w:rPr>
          <w:rFonts w:asciiTheme="minorHAnsi" w:hAnsiTheme="minorHAnsi"/>
          <w:sz w:val="22"/>
          <w:szCs w:val="22"/>
        </w:rPr>
        <w:t xml:space="preserve">met kenmerk </w:t>
      </w:r>
      <w:r w:rsidR="00B47ABA">
        <w:rPr>
          <w:rFonts w:asciiTheme="minorHAnsi" w:hAnsiTheme="minorHAnsi"/>
          <w:sz w:val="22"/>
          <w:szCs w:val="22"/>
        </w:rPr>
        <w:t>######.</w:t>
      </w:r>
    </w:p>
    <w:p w14:paraId="6BF015B8" w14:textId="77777777" w:rsidR="00C90DF0" w:rsidRPr="000257D1" w:rsidRDefault="00C90DF0" w:rsidP="00C90DF0">
      <w:pPr>
        <w:rPr>
          <w:rFonts w:asciiTheme="minorHAnsi" w:hAnsiTheme="minorHAnsi"/>
          <w:sz w:val="22"/>
          <w:szCs w:val="22"/>
        </w:rPr>
      </w:pPr>
    </w:p>
    <w:p w14:paraId="747E32D8" w14:textId="77777777" w:rsidR="00C90DF0" w:rsidRPr="000257D1" w:rsidRDefault="00C90DF0" w:rsidP="0059109A">
      <w:pPr>
        <w:pStyle w:val="Plattetekstinspringen2"/>
        <w:spacing w:line="240" w:lineRule="auto"/>
        <w:ind w:left="0"/>
        <w:rPr>
          <w:rFonts w:asciiTheme="minorHAnsi" w:hAnsiTheme="minorHAnsi"/>
          <w:sz w:val="22"/>
          <w:szCs w:val="22"/>
        </w:rPr>
      </w:pPr>
      <w:r w:rsidRPr="000257D1">
        <w:rPr>
          <w:rFonts w:asciiTheme="minorHAnsi" w:hAnsiTheme="minorHAnsi"/>
          <w:sz w:val="22"/>
          <w:szCs w:val="22"/>
        </w:rPr>
        <w:t xml:space="preserve">De hierboven onder 2 tot en met </w:t>
      </w:r>
      <w:r w:rsidR="00303974">
        <w:rPr>
          <w:rFonts w:asciiTheme="minorHAnsi" w:hAnsiTheme="minorHAnsi"/>
          <w:sz w:val="22"/>
          <w:szCs w:val="22"/>
        </w:rPr>
        <w:t>5</w:t>
      </w:r>
      <w:r w:rsidRPr="000257D1">
        <w:rPr>
          <w:rFonts w:asciiTheme="minorHAnsi" w:hAnsiTheme="minorHAnsi"/>
          <w:sz w:val="22"/>
          <w:szCs w:val="22"/>
        </w:rPr>
        <w:t xml:space="preserve"> genoemde documenten maken integraal deel uit van deze Wachtkamerovereenkomst.</w:t>
      </w:r>
    </w:p>
    <w:p w14:paraId="2871842D" w14:textId="77777777" w:rsidR="00C90DF0" w:rsidRDefault="00C90DF0" w:rsidP="00C90DF0">
      <w:pPr>
        <w:rPr>
          <w:rFonts w:asciiTheme="minorHAnsi" w:hAnsiTheme="minorHAnsi"/>
          <w:sz w:val="22"/>
          <w:szCs w:val="22"/>
        </w:rPr>
      </w:pPr>
    </w:p>
    <w:p w14:paraId="25E887FE" w14:textId="77777777" w:rsidR="000300E7" w:rsidRPr="006D298B" w:rsidRDefault="000300E7" w:rsidP="00C90DF0">
      <w:pPr>
        <w:rPr>
          <w:rFonts w:asciiTheme="minorHAnsi" w:hAnsiTheme="minorHAnsi"/>
          <w:b/>
          <w:sz w:val="22"/>
          <w:szCs w:val="22"/>
        </w:rPr>
      </w:pPr>
    </w:p>
    <w:p w14:paraId="64B5E65A" w14:textId="77777777" w:rsidR="006D298B" w:rsidRPr="006D298B" w:rsidRDefault="006D298B" w:rsidP="006D298B">
      <w:pPr>
        <w:rPr>
          <w:rFonts w:asciiTheme="minorHAnsi" w:hAnsiTheme="minorHAnsi"/>
          <w:sz w:val="22"/>
          <w:szCs w:val="22"/>
        </w:rPr>
      </w:pPr>
      <w:r w:rsidRPr="006D298B">
        <w:rPr>
          <w:rFonts w:asciiTheme="minorHAnsi" w:hAnsiTheme="minorHAnsi"/>
          <w:b/>
          <w:sz w:val="22"/>
          <w:szCs w:val="22"/>
        </w:rPr>
        <w:t>Aldus overeengekomen en ondertekend in tweevoud</w:t>
      </w:r>
      <w:r w:rsidRPr="006D298B">
        <w:rPr>
          <w:rFonts w:asciiTheme="minorHAnsi" w:hAnsiTheme="minorHAnsi"/>
          <w:sz w:val="22"/>
          <w:szCs w:val="22"/>
        </w:rPr>
        <w:t>,</w:t>
      </w:r>
    </w:p>
    <w:p w14:paraId="3152E4AF" w14:textId="77777777" w:rsidR="006D298B" w:rsidRPr="006D298B" w:rsidRDefault="006D298B" w:rsidP="006D298B">
      <w:pPr>
        <w:rPr>
          <w:rFonts w:asciiTheme="minorHAnsi" w:hAnsiTheme="minorHAnsi"/>
          <w:sz w:val="22"/>
          <w:szCs w:val="22"/>
        </w:rPr>
      </w:pPr>
    </w:p>
    <w:p w14:paraId="541BED2F" w14:textId="77777777" w:rsidR="006D298B" w:rsidRDefault="006D298B" w:rsidP="006D298B">
      <w:pPr>
        <w:rPr>
          <w:rFonts w:asciiTheme="minorHAnsi" w:hAnsiTheme="minorHAnsi"/>
          <w:sz w:val="22"/>
          <w:szCs w:val="22"/>
        </w:rPr>
      </w:pPr>
      <w:r w:rsidRPr="001841F8">
        <w:rPr>
          <w:rFonts w:asciiTheme="minorHAnsi" w:hAnsiTheme="minorHAnsi"/>
          <w:sz w:val="22"/>
          <w:szCs w:val="22"/>
          <w:highlight w:val="yellow"/>
        </w:rPr>
        <w:t>Datum</w:t>
      </w:r>
      <w:r w:rsidRPr="001841F8">
        <w:rPr>
          <w:rFonts w:asciiTheme="minorHAnsi" w:hAnsiTheme="minorHAnsi"/>
          <w:sz w:val="22"/>
          <w:szCs w:val="22"/>
        </w:rPr>
        <w:t xml:space="preserve">,         </w:t>
      </w:r>
      <w:r w:rsidR="00B47ABA">
        <w:rPr>
          <w:rFonts w:asciiTheme="minorHAnsi" w:hAnsiTheme="minorHAnsi"/>
          <w:sz w:val="22"/>
          <w:szCs w:val="22"/>
        </w:rPr>
        <w:t>######</w:t>
      </w:r>
      <w:r w:rsidRPr="001841F8">
        <w:rPr>
          <w:rFonts w:asciiTheme="minorHAnsi" w:hAnsiTheme="minorHAnsi"/>
          <w:sz w:val="22"/>
          <w:szCs w:val="22"/>
        </w:rPr>
        <w:tab/>
      </w:r>
      <w:r w:rsidRPr="001841F8">
        <w:rPr>
          <w:rFonts w:asciiTheme="minorHAnsi" w:hAnsiTheme="minorHAnsi"/>
          <w:sz w:val="22"/>
          <w:szCs w:val="22"/>
        </w:rPr>
        <w:tab/>
      </w:r>
      <w:r w:rsidRPr="001841F8">
        <w:rPr>
          <w:rFonts w:asciiTheme="minorHAnsi" w:hAnsiTheme="minorHAnsi"/>
          <w:sz w:val="22"/>
          <w:szCs w:val="22"/>
        </w:rPr>
        <w:tab/>
      </w:r>
      <w:r w:rsidRPr="001841F8">
        <w:rPr>
          <w:rFonts w:asciiTheme="minorHAnsi" w:hAnsiTheme="minorHAnsi"/>
          <w:sz w:val="22"/>
          <w:szCs w:val="22"/>
        </w:rPr>
        <w:tab/>
      </w:r>
      <w:r w:rsidRPr="001841F8">
        <w:rPr>
          <w:rFonts w:asciiTheme="minorHAnsi" w:hAnsiTheme="minorHAnsi"/>
          <w:sz w:val="22"/>
          <w:szCs w:val="22"/>
          <w:highlight w:val="yellow"/>
        </w:rPr>
        <w:t>Datum</w:t>
      </w:r>
      <w:r w:rsidRPr="001841F8">
        <w:rPr>
          <w:rFonts w:asciiTheme="minorHAnsi" w:hAnsiTheme="minorHAnsi"/>
          <w:sz w:val="22"/>
          <w:szCs w:val="22"/>
        </w:rPr>
        <w:t xml:space="preserve">,       </w:t>
      </w:r>
      <w:r w:rsidR="00B47ABA">
        <w:rPr>
          <w:rFonts w:asciiTheme="minorHAnsi" w:hAnsiTheme="minorHAnsi"/>
          <w:sz w:val="22"/>
          <w:szCs w:val="22"/>
        </w:rPr>
        <w:t>######</w:t>
      </w:r>
    </w:p>
    <w:p w14:paraId="4E66F539" w14:textId="77777777" w:rsidR="006D298B" w:rsidRPr="006D298B" w:rsidRDefault="006D298B" w:rsidP="006D298B">
      <w:pPr>
        <w:rPr>
          <w:rFonts w:asciiTheme="minorHAnsi" w:hAnsiTheme="minorHAnsi"/>
          <w:sz w:val="22"/>
          <w:szCs w:val="22"/>
        </w:rPr>
      </w:pPr>
    </w:p>
    <w:p w14:paraId="5EDA5AAE" w14:textId="3E52F828" w:rsidR="006D298B" w:rsidRDefault="006D298B" w:rsidP="006D298B">
      <w:pPr>
        <w:rPr>
          <w:rFonts w:asciiTheme="minorHAnsi" w:hAnsiTheme="minorHAnsi"/>
          <w:sz w:val="22"/>
          <w:szCs w:val="22"/>
        </w:rPr>
      </w:pPr>
      <w:r w:rsidRPr="006D298B">
        <w:rPr>
          <w:rFonts w:asciiTheme="minorHAnsi" w:hAnsiTheme="minorHAnsi"/>
          <w:sz w:val="22"/>
          <w:szCs w:val="22"/>
        </w:rPr>
        <w:t>Opdrachtgever</w:t>
      </w:r>
      <w:r w:rsidRPr="006D298B">
        <w:rPr>
          <w:rFonts w:asciiTheme="minorHAnsi" w:hAnsiTheme="minorHAnsi"/>
          <w:sz w:val="22"/>
          <w:szCs w:val="22"/>
        </w:rPr>
        <w:tab/>
      </w:r>
      <w:r w:rsidRPr="006D298B">
        <w:rPr>
          <w:rFonts w:asciiTheme="minorHAnsi" w:hAnsiTheme="minorHAnsi"/>
          <w:sz w:val="22"/>
          <w:szCs w:val="22"/>
        </w:rPr>
        <w:tab/>
      </w:r>
      <w:r w:rsidRPr="006D298B">
        <w:rPr>
          <w:rFonts w:asciiTheme="minorHAnsi" w:hAnsiTheme="minorHAnsi"/>
          <w:sz w:val="22"/>
          <w:szCs w:val="22"/>
        </w:rPr>
        <w:tab/>
      </w:r>
      <w:r w:rsidRPr="006D298B">
        <w:rPr>
          <w:rFonts w:asciiTheme="minorHAnsi" w:hAnsiTheme="minorHAnsi"/>
          <w:sz w:val="22"/>
          <w:szCs w:val="22"/>
        </w:rPr>
        <w:tab/>
      </w:r>
      <w:r w:rsidRPr="006D298B">
        <w:rPr>
          <w:rFonts w:asciiTheme="minorHAnsi" w:hAnsiTheme="minorHAnsi"/>
          <w:sz w:val="22"/>
          <w:szCs w:val="22"/>
        </w:rPr>
        <w:tab/>
      </w:r>
      <w:r w:rsidR="00923C43">
        <w:rPr>
          <w:rFonts w:asciiTheme="minorHAnsi" w:hAnsiTheme="minorHAnsi"/>
          <w:sz w:val="22"/>
          <w:szCs w:val="22"/>
        </w:rPr>
        <w:t>Contractant</w:t>
      </w:r>
    </w:p>
    <w:p w14:paraId="79D5B048" w14:textId="77777777" w:rsidR="006D298B" w:rsidRPr="006D298B" w:rsidRDefault="006D298B" w:rsidP="006D298B">
      <w:pPr>
        <w:rPr>
          <w:rFonts w:asciiTheme="minorHAnsi" w:hAnsiTheme="minorHAnsi"/>
          <w:sz w:val="22"/>
          <w:szCs w:val="22"/>
        </w:rPr>
      </w:pPr>
    </w:p>
    <w:p w14:paraId="15D8A9A7" w14:textId="77777777" w:rsidR="001C070B" w:rsidRPr="000257D1" w:rsidRDefault="00B47ABA" w:rsidP="006D298B">
      <w:pPr>
        <w:rPr>
          <w:rFonts w:asciiTheme="minorHAnsi" w:hAnsiTheme="minorHAnsi"/>
          <w:sz w:val="22"/>
          <w:szCs w:val="22"/>
        </w:rPr>
      </w:pPr>
      <w:r w:rsidRPr="00B47ABA">
        <w:rPr>
          <w:rFonts w:asciiTheme="minorHAnsi" w:hAnsiTheme="minorHAnsi"/>
          <w:sz w:val="22"/>
          <w:szCs w:val="22"/>
          <w:highlight w:val="yellow"/>
        </w:rPr>
        <w:t>Naam</w:t>
      </w:r>
      <w:r w:rsidR="00774BF7" w:rsidRPr="00B47ABA">
        <w:rPr>
          <w:rFonts w:asciiTheme="minorHAnsi" w:hAnsiTheme="minorHAnsi"/>
          <w:sz w:val="22"/>
          <w:szCs w:val="22"/>
          <w:highlight w:val="yellow"/>
        </w:rPr>
        <w:tab/>
      </w:r>
      <w:r w:rsidR="00774BF7" w:rsidRPr="00B47ABA">
        <w:rPr>
          <w:rFonts w:asciiTheme="minorHAnsi" w:hAnsiTheme="minorHAnsi"/>
          <w:sz w:val="22"/>
          <w:szCs w:val="22"/>
          <w:highlight w:val="yellow"/>
        </w:rPr>
        <w:tab/>
      </w:r>
      <w:r w:rsidR="00774BF7" w:rsidRPr="00B47ABA">
        <w:rPr>
          <w:rFonts w:asciiTheme="minorHAnsi" w:hAnsiTheme="minorHAnsi"/>
          <w:sz w:val="22"/>
          <w:szCs w:val="22"/>
          <w:highlight w:val="yellow"/>
        </w:rPr>
        <w:tab/>
      </w:r>
      <w:r w:rsidR="00774BF7" w:rsidRPr="00B47ABA">
        <w:rPr>
          <w:rFonts w:asciiTheme="minorHAnsi" w:hAnsiTheme="minorHAnsi"/>
          <w:sz w:val="22"/>
          <w:szCs w:val="22"/>
          <w:highlight w:val="yellow"/>
        </w:rPr>
        <w:tab/>
      </w:r>
      <w:r w:rsidR="00774BF7" w:rsidRPr="00B47ABA">
        <w:rPr>
          <w:rFonts w:asciiTheme="minorHAnsi" w:hAnsiTheme="minorHAnsi"/>
          <w:sz w:val="22"/>
          <w:szCs w:val="22"/>
          <w:highlight w:val="yellow"/>
        </w:rPr>
        <w:tab/>
      </w:r>
      <w:r w:rsidR="00774BF7" w:rsidRPr="00B47ABA">
        <w:rPr>
          <w:rFonts w:asciiTheme="minorHAnsi" w:hAnsiTheme="minorHAnsi"/>
          <w:sz w:val="22"/>
          <w:szCs w:val="22"/>
          <w:highlight w:val="yellow"/>
        </w:rPr>
        <w:tab/>
        <w:t>Naam</w:t>
      </w:r>
    </w:p>
    <w:p w14:paraId="33F129EF" w14:textId="77777777" w:rsidR="000257D1" w:rsidRPr="000257D1" w:rsidRDefault="000257D1">
      <w:pPr>
        <w:rPr>
          <w:rFonts w:asciiTheme="minorHAnsi" w:hAnsiTheme="minorHAnsi"/>
          <w:sz w:val="22"/>
          <w:szCs w:val="22"/>
        </w:rPr>
      </w:pPr>
    </w:p>
    <w:sectPr w:rsidR="000257D1" w:rsidRPr="000257D1" w:rsidSect="001C07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A0002AEF" w:usb1="4000207B" w:usb2="00000000"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tima">
    <w:charset w:val="00"/>
    <w:family w:val="auto"/>
    <w:pitch w:val="variable"/>
    <w:sig w:usb0="8000006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3D2B5D8"/>
    <w:lvl w:ilvl="0">
      <w:start w:val="1"/>
      <w:numFmt w:val="bullet"/>
      <w:pStyle w:val="Lijstopsomteken3"/>
      <w:lvlText w:val=""/>
      <w:lvlJc w:val="left"/>
      <w:pPr>
        <w:tabs>
          <w:tab w:val="num" w:pos="1080"/>
        </w:tabs>
        <w:ind w:left="1080" w:hanging="360"/>
      </w:pPr>
      <w:rPr>
        <w:rFonts w:ascii="Symbol" w:hAnsi="Symbol" w:hint="default"/>
      </w:rPr>
    </w:lvl>
  </w:abstractNum>
  <w:abstractNum w:abstractNumId="1" w15:restartNumberingAfterBreak="0">
    <w:nsid w:val="048354E1"/>
    <w:multiLevelType w:val="multilevel"/>
    <w:tmpl w:val="84506F52"/>
    <w:lvl w:ilvl="0">
      <w:start w:val="1"/>
      <w:numFmt w:val="decimal"/>
      <w:pStyle w:val="Genummerd"/>
      <w:lvlText w:val="%1."/>
      <w:lvlJc w:val="right"/>
      <w:pPr>
        <w:tabs>
          <w:tab w:val="num" w:pos="539"/>
        </w:tabs>
        <w:ind w:left="539" w:hanging="113"/>
      </w:pPr>
      <w:rPr>
        <w:rFonts w:ascii="Calibri" w:hAnsi="Calibri" w:cs="Calibri" w:hint="default"/>
        <w:b w:val="0"/>
        <w:i w:val="0"/>
        <w:color w:val="651063"/>
        <w:position w:val="0"/>
        <w:sz w:val="22"/>
        <w:szCs w:val="22"/>
      </w:rPr>
    </w:lvl>
    <w:lvl w:ilvl="1">
      <w:start w:val="1"/>
      <w:numFmt w:val="decimal"/>
      <w:pStyle w:val="Genummerd2"/>
      <w:lvlText w:val="%1.%2."/>
      <w:lvlJc w:val="left"/>
      <w:pPr>
        <w:tabs>
          <w:tab w:val="num" w:pos="1106"/>
        </w:tabs>
        <w:ind w:left="1106" w:hanging="567"/>
      </w:pPr>
      <w:rPr>
        <w:b w:val="0"/>
        <w:i w:val="0"/>
        <w:color w:val="651063"/>
        <w:sz w:val="22"/>
        <w:szCs w:val="22"/>
      </w:rPr>
    </w:lvl>
    <w:lvl w:ilvl="2">
      <w:start w:val="1"/>
      <w:numFmt w:val="decimal"/>
      <w:lvlText w:val="%1.%2.%3"/>
      <w:lvlJc w:val="left"/>
      <w:pPr>
        <w:tabs>
          <w:tab w:val="num" w:pos="-2012"/>
        </w:tabs>
        <w:ind w:left="-2012" w:firstLine="0"/>
      </w:pPr>
    </w:lvl>
    <w:lvl w:ilvl="3">
      <w:start w:val="1"/>
      <w:numFmt w:val="decimal"/>
      <w:lvlText w:val="%1.%2.%3.%4"/>
      <w:lvlJc w:val="left"/>
      <w:pPr>
        <w:tabs>
          <w:tab w:val="num" w:pos="-2012"/>
        </w:tabs>
        <w:ind w:left="-2012" w:firstLine="0"/>
      </w:pPr>
    </w:lvl>
    <w:lvl w:ilvl="4">
      <w:start w:val="1"/>
      <w:numFmt w:val="decimal"/>
      <w:lvlText w:val="%1.%2.%3.%4.%5"/>
      <w:lvlJc w:val="left"/>
      <w:pPr>
        <w:tabs>
          <w:tab w:val="num" w:pos="-2012"/>
        </w:tabs>
        <w:ind w:left="-2012" w:firstLine="0"/>
      </w:pPr>
    </w:lvl>
    <w:lvl w:ilvl="5">
      <w:start w:val="1"/>
      <w:numFmt w:val="decimal"/>
      <w:lvlText w:val="%1.%2.%3.%4.%5.%6"/>
      <w:lvlJc w:val="left"/>
      <w:pPr>
        <w:tabs>
          <w:tab w:val="num" w:pos="-2012"/>
        </w:tabs>
        <w:ind w:left="-2012" w:firstLine="0"/>
      </w:pPr>
    </w:lvl>
    <w:lvl w:ilvl="6">
      <w:start w:val="1"/>
      <w:numFmt w:val="decimal"/>
      <w:lvlText w:val="%1.%2.%3.%4.%5.%6.%7"/>
      <w:lvlJc w:val="left"/>
      <w:pPr>
        <w:tabs>
          <w:tab w:val="num" w:pos="-2012"/>
        </w:tabs>
        <w:ind w:left="-2012" w:firstLine="0"/>
      </w:pPr>
    </w:lvl>
    <w:lvl w:ilvl="7">
      <w:start w:val="1"/>
      <w:numFmt w:val="decimal"/>
      <w:lvlText w:val="%1.%2.%3.%4.%5.%6.%7.%8"/>
      <w:lvlJc w:val="left"/>
      <w:pPr>
        <w:tabs>
          <w:tab w:val="num" w:pos="-2012"/>
        </w:tabs>
        <w:ind w:left="-2012" w:firstLine="0"/>
      </w:pPr>
    </w:lvl>
    <w:lvl w:ilvl="8">
      <w:start w:val="1"/>
      <w:numFmt w:val="decimal"/>
      <w:lvlText w:val="%1.%2.%3.%4.%5.%6.%7.%8.%9"/>
      <w:lvlJc w:val="left"/>
      <w:pPr>
        <w:tabs>
          <w:tab w:val="num" w:pos="-2012"/>
        </w:tabs>
        <w:ind w:left="-2012" w:firstLine="0"/>
      </w:pPr>
    </w:lvl>
  </w:abstractNum>
  <w:abstractNum w:abstractNumId="2" w15:restartNumberingAfterBreak="0">
    <w:nsid w:val="09E247C7"/>
    <w:multiLevelType w:val="hybridMultilevel"/>
    <w:tmpl w:val="33DE58D6"/>
    <w:lvl w:ilvl="0" w:tplc="EDDA868C">
      <w:start w:val="3"/>
      <w:numFmt w:val="bullet"/>
      <w:lvlText w:val=""/>
      <w:lvlJc w:val="left"/>
      <w:pPr>
        <w:ind w:left="720" w:hanging="360"/>
      </w:pPr>
      <w:rPr>
        <w:rFonts w:ascii="Symbol" w:eastAsia="Times" w:hAnsi="Symbol"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E07520F"/>
    <w:multiLevelType w:val="hybridMultilevel"/>
    <w:tmpl w:val="95EAD2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A6D0957"/>
    <w:multiLevelType w:val="hybridMultilevel"/>
    <w:tmpl w:val="FBE8AD06"/>
    <w:lvl w:ilvl="0" w:tplc="4D040D0A">
      <w:start w:val="1"/>
      <w:numFmt w:val="decimal"/>
      <w:lvlText w:val="%1."/>
      <w:lvlJc w:val="left"/>
      <w:pPr>
        <w:ind w:left="108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DDF1D4A"/>
    <w:multiLevelType w:val="hybridMultilevel"/>
    <w:tmpl w:val="917018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5126ABF"/>
    <w:multiLevelType w:val="hybridMultilevel"/>
    <w:tmpl w:val="D026D798"/>
    <w:lvl w:ilvl="0" w:tplc="47502B56">
      <w:start w:val="3"/>
      <w:numFmt w:val="bullet"/>
      <w:lvlText w:val=""/>
      <w:lvlJc w:val="left"/>
      <w:pPr>
        <w:ind w:left="720" w:hanging="360"/>
      </w:pPr>
      <w:rPr>
        <w:rFonts w:ascii="Symbol" w:eastAsia="Times" w:hAnsi="Symbol"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81D1892"/>
    <w:multiLevelType w:val="hybridMultilevel"/>
    <w:tmpl w:val="059C8D34"/>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8" w15:restartNumberingAfterBreak="0">
    <w:nsid w:val="38B66673"/>
    <w:multiLevelType w:val="hybridMultilevel"/>
    <w:tmpl w:val="4C3AAE5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97C14DE"/>
    <w:multiLevelType w:val="hybridMultilevel"/>
    <w:tmpl w:val="869440C4"/>
    <w:lvl w:ilvl="0" w:tplc="B26C6DE0">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F3E4303"/>
    <w:multiLevelType w:val="hybridMultilevel"/>
    <w:tmpl w:val="2CF656C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F840DBC"/>
    <w:multiLevelType w:val="hybridMultilevel"/>
    <w:tmpl w:val="5454A78A"/>
    <w:lvl w:ilvl="0" w:tplc="04130001">
      <w:start w:val="1"/>
      <w:numFmt w:val="bullet"/>
      <w:lvlText w:val=""/>
      <w:lvlJc w:val="left"/>
      <w:pPr>
        <w:ind w:left="1068" w:hanging="360"/>
      </w:pPr>
      <w:rPr>
        <w:rFonts w:ascii="Symbol" w:hAnsi="Symbol"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2" w15:restartNumberingAfterBreak="0">
    <w:nsid w:val="5FA16AF2"/>
    <w:multiLevelType w:val="hybridMultilevel"/>
    <w:tmpl w:val="461AD82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60BC470A"/>
    <w:multiLevelType w:val="hybridMultilevel"/>
    <w:tmpl w:val="F72CE928"/>
    <w:lvl w:ilvl="0" w:tplc="0413000F">
      <w:start w:val="1"/>
      <w:numFmt w:val="decimal"/>
      <w:lvlText w:val="%1."/>
      <w:lvlJc w:val="left"/>
      <w:pPr>
        <w:ind w:left="1080" w:hanging="360"/>
      </w:pPr>
    </w:lvl>
    <w:lvl w:ilvl="1" w:tplc="04130019">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4" w15:restartNumberingAfterBreak="0">
    <w:nsid w:val="6371384D"/>
    <w:multiLevelType w:val="hybridMultilevel"/>
    <w:tmpl w:val="3A401542"/>
    <w:lvl w:ilvl="0" w:tplc="12B0DF02">
      <w:start w:val="1"/>
      <w:numFmt w:val="bullet"/>
      <w:pStyle w:val="Bullet1"/>
      <w:lvlText w:val=""/>
      <w:lvlJc w:val="left"/>
      <w:pPr>
        <w:tabs>
          <w:tab w:val="num" w:pos="4609"/>
        </w:tabs>
        <w:ind w:left="4609" w:hanging="283"/>
      </w:pPr>
      <w:rPr>
        <w:rFonts w:ascii="Symbol" w:hAnsi="Symbol" w:hint="default"/>
        <w:b w:val="0"/>
        <w:i w:val="0"/>
        <w:color w:val="651063"/>
        <w:position w:val="0"/>
        <w:sz w:val="16"/>
        <w:szCs w:val="16"/>
      </w:rPr>
    </w:lvl>
    <w:lvl w:ilvl="1" w:tplc="04130003">
      <w:start w:val="1"/>
      <w:numFmt w:val="bullet"/>
      <w:lvlText w:val="o"/>
      <w:lvlJc w:val="left"/>
      <w:pPr>
        <w:tabs>
          <w:tab w:val="num" w:pos="3498"/>
        </w:tabs>
        <w:ind w:left="3498" w:hanging="360"/>
      </w:pPr>
      <w:rPr>
        <w:rFonts w:ascii="Courier New" w:hAnsi="Courier New" w:cs="Optima" w:hint="default"/>
      </w:rPr>
    </w:lvl>
    <w:lvl w:ilvl="2" w:tplc="04130005">
      <w:start w:val="1"/>
      <w:numFmt w:val="bullet"/>
      <w:lvlText w:val=""/>
      <w:lvlJc w:val="left"/>
      <w:pPr>
        <w:tabs>
          <w:tab w:val="num" w:pos="4218"/>
        </w:tabs>
        <w:ind w:left="4218" w:hanging="360"/>
      </w:pPr>
      <w:rPr>
        <w:rFonts w:ascii="Wingdings" w:hAnsi="Wingdings" w:hint="default"/>
      </w:rPr>
    </w:lvl>
    <w:lvl w:ilvl="3" w:tplc="04130001">
      <w:start w:val="1"/>
      <w:numFmt w:val="bullet"/>
      <w:lvlText w:val=""/>
      <w:lvlJc w:val="left"/>
      <w:pPr>
        <w:tabs>
          <w:tab w:val="num" w:pos="4938"/>
        </w:tabs>
        <w:ind w:left="4938" w:hanging="360"/>
      </w:pPr>
      <w:rPr>
        <w:rFonts w:ascii="Symbol" w:hAnsi="Symbol" w:hint="default"/>
      </w:rPr>
    </w:lvl>
    <w:lvl w:ilvl="4" w:tplc="04130003">
      <w:start w:val="1"/>
      <w:numFmt w:val="bullet"/>
      <w:lvlText w:val="o"/>
      <w:lvlJc w:val="left"/>
      <w:pPr>
        <w:tabs>
          <w:tab w:val="num" w:pos="5658"/>
        </w:tabs>
        <w:ind w:left="5658" w:hanging="360"/>
      </w:pPr>
      <w:rPr>
        <w:rFonts w:ascii="Courier New" w:hAnsi="Courier New" w:cs="Optima" w:hint="default"/>
      </w:rPr>
    </w:lvl>
    <w:lvl w:ilvl="5" w:tplc="04130005">
      <w:start w:val="1"/>
      <w:numFmt w:val="bullet"/>
      <w:lvlText w:val=""/>
      <w:lvlJc w:val="left"/>
      <w:pPr>
        <w:tabs>
          <w:tab w:val="num" w:pos="6378"/>
        </w:tabs>
        <w:ind w:left="6378" w:hanging="360"/>
      </w:pPr>
      <w:rPr>
        <w:rFonts w:ascii="Wingdings" w:hAnsi="Wingdings" w:hint="default"/>
      </w:rPr>
    </w:lvl>
    <w:lvl w:ilvl="6" w:tplc="04130001">
      <w:start w:val="1"/>
      <w:numFmt w:val="bullet"/>
      <w:lvlText w:val=""/>
      <w:lvlJc w:val="left"/>
      <w:pPr>
        <w:tabs>
          <w:tab w:val="num" w:pos="7098"/>
        </w:tabs>
        <w:ind w:left="7098" w:hanging="360"/>
      </w:pPr>
      <w:rPr>
        <w:rFonts w:ascii="Symbol" w:hAnsi="Symbol" w:hint="default"/>
      </w:rPr>
    </w:lvl>
    <w:lvl w:ilvl="7" w:tplc="04130003">
      <w:start w:val="1"/>
      <w:numFmt w:val="bullet"/>
      <w:lvlText w:val="o"/>
      <w:lvlJc w:val="left"/>
      <w:pPr>
        <w:tabs>
          <w:tab w:val="num" w:pos="7818"/>
        </w:tabs>
        <w:ind w:left="7818" w:hanging="360"/>
      </w:pPr>
      <w:rPr>
        <w:rFonts w:ascii="Courier New" w:hAnsi="Courier New" w:cs="Optima" w:hint="default"/>
      </w:rPr>
    </w:lvl>
    <w:lvl w:ilvl="8" w:tplc="04130005">
      <w:start w:val="1"/>
      <w:numFmt w:val="bullet"/>
      <w:lvlText w:val=""/>
      <w:lvlJc w:val="left"/>
      <w:pPr>
        <w:tabs>
          <w:tab w:val="num" w:pos="8538"/>
        </w:tabs>
        <w:ind w:left="8538" w:hanging="360"/>
      </w:pPr>
      <w:rPr>
        <w:rFonts w:ascii="Wingdings" w:hAnsi="Wingdings" w:hint="default"/>
      </w:rPr>
    </w:lvl>
  </w:abstractNum>
  <w:abstractNum w:abstractNumId="15" w15:restartNumberingAfterBreak="0">
    <w:nsid w:val="6E120523"/>
    <w:multiLevelType w:val="hybridMultilevel"/>
    <w:tmpl w:val="960A7D6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9835141">
    <w:abstractNumId w:val="0"/>
  </w:num>
  <w:num w:numId="2" w16cid:durableId="1385762806">
    <w:abstractNumId w:val="8"/>
  </w:num>
  <w:num w:numId="3" w16cid:durableId="970019084">
    <w:abstractNumId w:val="10"/>
  </w:num>
  <w:num w:numId="4" w16cid:durableId="400106693">
    <w:abstractNumId w:val="3"/>
  </w:num>
  <w:num w:numId="5" w16cid:durableId="2102800896">
    <w:abstractNumId w:val="12"/>
  </w:num>
  <w:num w:numId="6" w16cid:durableId="2054304646">
    <w:abstractNumId w:val="11"/>
  </w:num>
  <w:num w:numId="7" w16cid:durableId="1387677967">
    <w:abstractNumId w:val="15"/>
  </w:num>
  <w:num w:numId="8" w16cid:durableId="1529219226">
    <w:abstractNumId w:val="13"/>
  </w:num>
  <w:num w:numId="9" w16cid:durableId="1566598814">
    <w:abstractNumId w:val="7"/>
  </w:num>
  <w:num w:numId="10" w16cid:durableId="163588428">
    <w:abstractNumId w:val="4"/>
  </w:num>
  <w:num w:numId="11" w16cid:durableId="566889641">
    <w:abstractNumId w:val="5"/>
  </w:num>
  <w:num w:numId="12" w16cid:durableId="29689452">
    <w:abstractNumId w:val="14"/>
  </w:num>
  <w:num w:numId="13" w16cid:durableId="1828090893">
    <w:abstractNumId w:val="6"/>
  </w:num>
  <w:num w:numId="14" w16cid:durableId="845443618">
    <w:abstractNumId w:val="2"/>
  </w:num>
  <w:num w:numId="15" w16cid:durableId="1317579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507465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F0"/>
    <w:rsid w:val="000156B8"/>
    <w:rsid w:val="000257D1"/>
    <w:rsid w:val="000300E7"/>
    <w:rsid w:val="00054073"/>
    <w:rsid w:val="0009562F"/>
    <w:rsid w:val="000959F9"/>
    <w:rsid w:val="000F2046"/>
    <w:rsid w:val="001841F8"/>
    <w:rsid w:val="00194CF9"/>
    <w:rsid w:val="001C070B"/>
    <w:rsid w:val="001D02D4"/>
    <w:rsid w:val="001D159E"/>
    <w:rsid w:val="002D3064"/>
    <w:rsid w:val="00303974"/>
    <w:rsid w:val="0033094F"/>
    <w:rsid w:val="0033185F"/>
    <w:rsid w:val="003E531B"/>
    <w:rsid w:val="003E6AA9"/>
    <w:rsid w:val="00414619"/>
    <w:rsid w:val="00485C34"/>
    <w:rsid w:val="004B124C"/>
    <w:rsid w:val="004E652D"/>
    <w:rsid w:val="004F3BDB"/>
    <w:rsid w:val="00570618"/>
    <w:rsid w:val="00572E34"/>
    <w:rsid w:val="0059109A"/>
    <w:rsid w:val="005A0702"/>
    <w:rsid w:val="0061279D"/>
    <w:rsid w:val="006D298B"/>
    <w:rsid w:val="0070361D"/>
    <w:rsid w:val="00703D4A"/>
    <w:rsid w:val="0074482E"/>
    <w:rsid w:val="00774BF7"/>
    <w:rsid w:val="007C36A4"/>
    <w:rsid w:val="00836072"/>
    <w:rsid w:val="008F74D0"/>
    <w:rsid w:val="00923C43"/>
    <w:rsid w:val="009D6FEA"/>
    <w:rsid w:val="009F326A"/>
    <w:rsid w:val="00AE6483"/>
    <w:rsid w:val="00B47ABA"/>
    <w:rsid w:val="00B56907"/>
    <w:rsid w:val="00BB149A"/>
    <w:rsid w:val="00C141FE"/>
    <w:rsid w:val="00C77292"/>
    <w:rsid w:val="00C85DEE"/>
    <w:rsid w:val="00C87DD1"/>
    <w:rsid w:val="00C90614"/>
    <w:rsid w:val="00C90DF0"/>
    <w:rsid w:val="00CD4776"/>
    <w:rsid w:val="00CF6FF4"/>
    <w:rsid w:val="00D20080"/>
    <w:rsid w:val="00D85D5A"/>
    <w:rsid w:val="00DB5C2C"/>
    <w:rsid w:val="00E60C73"/>
    <w:rsid w:val="00EC6851"/>
    <w:rsid w:val="00F50D9F"/>
    <w:rsid w:val="00F614A9"/>
    <w:rsid w:val="00FA0827"/>
    <w:rsid w:val="00FB09CB"/>
    <w:rsid w:val="00FD7DA9"/>
    <w:rsid w:val="00FE421B"/>
    <w:rsid w:val="00FE543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125C9"/>
  <w15:docId w15:val="{D6B1201C-79F2-4061-B72D-4CA745CC2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utoRedefine/>
    <w:qFormat/>
    <w:rsid w:val="00C90DF0"/>
    <w:pPr>
      <w:widowControl w:val="0"/>
      <w:spacing w:after="0" w:line="240" w:lineRule="auto"/>
    </w:pPr>
    <w:rPr>
      <w:rFonts w:ascii="Tahoma" w:eastAsia="Times" w:hAnsi="Tahoma" w:cs="Tahoma"/>
      <w:sz w:val="20"/>
      <w:szCs w:val="20"/>
    </w:rPr>
  </w:style>
  <w:style w:type="paragraph" w:styleId="Kop1">
    <w:name w:val="heading 1"/>
    <w:basedOn w:val="Standaard"/>
    <w:next w:val="Standaard"/>
    <w:link w:val="Kop1Char"/>
    <w:uiPriority w:val="9"/>
    <w:qFormat/>
    <w:rsid w:val="00C90DF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link w:val="PlattetekstChar"/>
    <w:rsid w:val="00C90DF0"/>
    <w:rPr>
      <w:b/>
      <w:sz w:val="36"/>
    </w:rPr>
  </w:style>
  <w:style w:type="character" w:customStyle="1" w:styleId="PlattetekstChar">
    <w:name w:val="Platte tekst Char"/>
    <w:basedOn w:val="Standaardalinea-lettertype"/>
    <w:link w:val="Plattetekst"/>
    <w:rsid w:val="00C90DF0"/>
    <w:rPr>
      <w:rFonts w:ascii="Tahoma" w:eastAsia="Times" w:hAnsi="Tahoma" w:cs="Tahoma"/>
      <w:b/>
      <w:sz w:val="36"/>
      <w:szCs w:val="20"/>
    </w:rPr>
  </w:style>
  <w:style w:type="paragraph" w:customStyle="1" w:styleId="Artikel">
    <w:name w:val="Artikel"/>
    <w:basedOn w:val="Kop1"/>
    <w:autoRedefine/>
    <w:rsid w:val="00C90DF0"/>
    <w:pPr>
      <w:keepNext w:val="0"/>
      <w:keepLines w:val="0"/>
      <w:spacing w:before="0"/>
      <w:outlineLvl w:val="9"/>
    </w:pPr>
    <w:rPr>
      <w:rFonts w:ascii="Tahoma" w:eastAsia="Times" w:hAnsi="Tahoma" w:cs="Tahoma"/>
      <w:b w:val="0"/>
      <w:bCs w:val="0"/>
      <w:color w:val="auto"/>
      <w:sz w:val="20"/>
      <w:szCs w:val="20"/>
    </w:rPr>
  </w:style>
  <w:style w:type="paragraph" w:styleId="Plattetekstinspringen2">
    <w:name w:val="Body Text Indent 2"/>
    <w:basedOn w:val="Standaard"/>
    <w:link w:val="Plattetekstinspringen2Char"/>
    <w:rsid w:val="00C90DF0"/>
    <w:pPr>
      <w:spacing w:after="120" w:line="480" w:lineRule="auto"/>
      <w:ind w:left="283"/>
    </w:pPr>
  </w:style>
  <w:style w:type="character" w:customStyle="1" w:styleId="Plattetekstinspringen2Char">
    <w:name w:val="Platte tekst inspringen 2 Char"/>
    <w:basedOn w:val="Standaardalinea-lettertype"/>
    <w:link w:val="Plattetekstinspringen2"/>
    <w:rsid w:val="00C90DF0"/>
    <w:rPr>
      <w:rFonts w:ascii="Tahoma" w:eastAsia="Times" w:hAnsi="Tahoma" w:cs="Tahoma"/>
      <w:sz w:val="20"/>
      <w:szCs w:val="20"/>
    </w:rPr>
  </w:style>
  <w:style w:type="paragraph" w:styleId="Inhopg2">
    <w:name w:val="toc 2"/>
    <w:basedOn w:val="Standaard"/>
    <w:next w:val="Standaard"/>
    <w:autoRedefine/>
    <w:uiPriority w:val="39"/>
    <w:rsid w:val="003E6AA9"/>
    <w:pPr>
      <w:jc w:val="center"/>
    </w:pPr>
    <w:rPr>
      <w:noProof/>
    </w:rPr>
  </w:style>
  <w:style w:type="paragraph" w:customStyle="1" w:styleId="Normaa">
    <w:name w:val="Normaa"/>
    <w:uiPriority w:val="99"/>
    <w:rsid w:val="00C90DF0"/>
    <w:pPr>
      <w:widowControl w:val="0"/>
      <w:spacing w:after="0" w:line="240" w:lineRule="auto"/>
    </w:pPr>
    <w:rPr>
      <w:rFonts w:ascii="Verdana" w:eastAsia="Times New Roman" w:hAnsi="Verdana" w:cs="Times New Roman"/>
      <w:sz w:val="18"/>
      <w:szCs w:val="20"/>
    </w:rPr>
  </w:style>
  <w:style w:type="paragraph" w:styleId="Lijst2">
    <w:name w:val="List 2"/>
    <w:basedOn w:val="Standaard"/>
    <w:rsid w:val="00C90DF0"/>
    <w:pPr>
      <w:ind w:left="720" w:hanging="360"/>
    </w:pPr>
  </w:style>
  <w:style w:type="paragraph" w:styleId="Lijstopsomteken3">
    <w:name w:val="List Bullet 3"/>
    <w:basedOn w:val="Standaard"/>
    <w:autoRedefine/>
    <w:rsid w:val="00C90DF0"/>
    <w:pPr>
      <w:numPr>
        <w:numId w:val="1"/>
      </w:numPr>
    </w:pPr>
  </w:style>
  <w:style w:type="paragraph" w:customStyle="1" w:styleId="Plattete">
    <w:name w:val="Platte te"/>
    <w:basedOn w:val="Normaa"/>
    <w:uiPriority w:val="99"/>
    <w:rsid w:val="00C90DF0"/>
    <w:rPr>
      <w:rFonts w:ascii="Tahoma" w:hAnsi="Tahoma" w:cs="Tahoma"/>
      <w:b/>
      <w:bCs/>
      <w:sz w:val="36"/>
      <w:szCs w:val="36"/>
    </w:rPr>
  </w:style>
  <w:style w:type="paragraph" w:styleId="Lijstalinea">
    <w:name w:val="List Paragraph"/>
    <w:basedOn w:val="Standaard"/>
    <w:uiPriority w:val="34"/>
    <w:qFormat/>
    <w:rsid w:val="00C90DF0"/>
    <w:pPr>
      <w:ind w:left="720"/>
      <w:contextualSpacing/>
    </w:pPr>
    <w:rPr>
      <w:rFonts w:ascii="Arial" w:eastAsia="Times New Roman" w:hAnsi="Arial" w:cs="Arial"/>
      <w:color w:val="000000"/>
    </w:rPr>
  </w:style>
  <w:style w:type="character" w:customStyle="1" w:styleId="Kop1Char">
    <w:name w:val="Kop 1 Char"/>
    <w:basedOn w:val="Standaardalinea-lettertype"/>
    <w:link w:val="Kop1"/>
    <w:uiPriority w:val="9"/>
    <w:rsid w:val="00C90DF0"/>
    <w:rPr>
      <w:rFonts w:asciiTheme="majorHAnsi" w:eastAsiaTheme="majorEastAsia" w:hAnsiTheme="majorHAnsi" w:cstheme="majorBidi"/>
      <w:b/>
      <w:bCs/>
      <w:color w:val="365F91" w:themeColor="accent1" w:themeShade="BF"/>
      <w:sz w:val="28"/>
      <w:szCs w:val="28"/>
    </w:rPr>
  </w:style>
  <w:style w:type="paragraph" w:styleId="Ballontekst">
    <w:name w:val="Balloon Text"/>
    <w:basedOn w:val="Standaard"/>
    <w:link w:val="BallontekstChar"/>
    <w:uiPriority w:val="99"/>
    <w:semiHidden/>
    <w:unhideWhenUsed/>
    <w:rsid w:val="00C90DF0"/>
    <w:rPr>
      <w:sz w:val="16"/>
      <w:szCs w:val="16"/>
    </w:rPr>
  </w:style>
  <w:style w:type="character" w:customStyle="1" w:styleId="BallontekstChar">
    <w:name w:val="Ballontekst Char"/>
    <w:basedOn w:val="Standaardalinea-lettertype"/>
    <w:link w:val="Ballontekst"/>
    <w:uiPriority w:val="99"/>
    <w:semiHidden/>
    <w:rsid w:val="00C90DF0"/>
    <w:rPr>
      <w:rFonts w:ascii="Tahoma" w:eastAsia="Times" w:hAnsi="Tahoma" w:cs="Tahoma"/>
      <w:sz w:val="16"/>
      <w:szCs w:val="16"/>
    </w:rPr>
  </w:style>
  <w:style w:type="character" w:styleId="Verwijzingopmerking">
    <w:name w:val="annotation reference"/>
    <w:basedOn w:val="Standaardalinea-lettertype"/>
    <w:uiPriority w:val="99"/>
    <w:semiHidden/>
    <w:unhideWhenUsed/>
    <w:rsid w:val="00D20080"/>
    <w:rPr>
      <w:sz w:val="16"/>
      <w:szCs w:val="16"/>
    </w:rPr>
  </w:style>
  <w:style w:type="paragraph" w:styleId="Tekstopmerking">
    <w:name w:val="annotation text"/>
    <w:basedOn w:val="Standaard"/>
    <w:link w:val="TekstopmerkingChar"/>
    <w:uiPriority w:val="99"/>
    <w:unhideWhenUsed/>
    <w:rsid w:val="00D20080"/>
  </w:style>
  <w:style w:type="character" w:customStyle="1" w:styleId="TekstopmerkingChar">
    <w:name w:val="Tekst opmerking Char"/>
    <w:basedOn w:val="Standaardalinea-lettertype"/>
    <w:link w:val="Tekstopmerking"/>
    <w:uiPriority w:val="99"/>
    <w:rsid w:val="00D20080"/>
    <w:rPr>
      <w:rFonts w:ascii="Tahoma" w:eastAsia="Times" w:hAnsi="Tahoma" w:cs="Tahoma"/>
      <w:sz w:val="20"/>
      <w:szCs w:val="20"/>
    </w:rPr>
  </w:style>
  <w:style w:type="paragraph" w:styleId="Onderwerpvanopmerking">
    <w:name w:val="annotation subject"/>
    <w:basedOn w:val="Tekstopmerking"/>
    <w:next w:val="Tekstopmerking"/>
    <w:link w:val="OnderwerpvanopmerkingChar"/>
    <w:uiPriority w:val="99"/>
    <w:semiHidden/>
    <w:unhideWhenUsed/>
    <w:rsid w:val="00D20080"/>
    <w:rPr>
      <w:b/>
      <w:bCs/>
    </w:rPr>
  </w:style>
  <w:style w:type="character" w:customStyle="1" w:styleId="OnderwerpvanopmerkingChar">
    <w:name w:val="Onderwerp van opmerking Char"/>
    <w:basedOn w:val="TekstopmerkingChar"/>
    <w:link w:val="Onderwerpvanopmerking"/>
    <w:uiPriority w:val="99"/>
    <w:semiHidden/>
    <w:rsid w:val="00D20080"/>
    <w:rPr>
      <w:rFonts w:ascii="Tahoma" w:eastAsia="Times" w:hAnsi="Tahoma" w:cs="Tahoma"/>
      <w:b/>
      <w:bCs/>
      <w:sz w:val="20"/>
      <w:szCs w:val="20"/>
    </w:rPr>
  </w:style>
  <w:style w:type="paragraph" w:customStyle="1" w:styleId="Bullet1">
    <w:name w:val="Bullet1"/>
    <w:basedOn w:val="Standaard"/>
    <w:rsid w:val="00C87DD1"/>
    <w:pPr>
      <w:widowControl/>
      <w:numPr>
        <w:numId w:val="12"/>
      </w:numPr>
      <w:spacing w:line="300" w:lineRule="exact"/>
      <w:jc w:val="both"/>
    </w:pPr>
    <w:rPr>
      <w:rFonts w:ascii="Arial" w:eastAsia="Times New Roman" w:hAnsi="Arial" w:cs="Times New Roman"/>
      <w:szCs w:val="22"/>
      <w:lang w:eastAsia="nl-NL"/>
    </w:rPr>
  </w:style>
  <w:style w:type="paragraph" w:customStyle="1" w:styleId="Genummerd">
    <w:name w:val="Genummerd"/>
    <w:basedOn w:val="Standaard"/>
    <w:rsid w:val="0009562F"/>
    <w:pPr>
      <w:widowControl/>
      <w:numPr>
        <w:numId w:val="15"/>
      </w:numPr>
      <w:spacing w:line="300" w:lineRule="exact"/>
      <w:jc w:val="both"/>
    </w:pPr>
    <w:rPr>
      <w:rFonts w:ascii="Arial" w:eastAsia="Times New Roman" w:hAnsi="Arial" w:cs="Times New Roman"/>
      <w:szCs w:val="22"/>
      <w:lang w:eastAsia="nl-NL"/>
    </w:rPr>
  </w:style>
  <w:style w:type="paragraph" w:customStyle="1" w:styleId="Genummerd2">
    <w:name w:val="Genummerd2"/>
    <w:basedOn w:val="Standaard"/>
    <w:rsid w:val="0009562F"/>
    <w:pPr>
      <w:widowControl/>
      <w:numPr>
        <w:ilvl w:val="1"/>
        <w:numId w:val="15"/>
      </w:numPr>
      <w:tabs>
        <w:tab w:val="left" w:pos="2835"/>
      </w:tabs>
      <w:spacing w:line="300" w:lineRule="exact"/>
      <w:jc w:val="both"/>
    </w:pPr>
    <w:rPr>
      <w:rFonts w:ascii="Arial" w:eastAsia="Times New Roman" w:hAnsi="Arial" w:cs="Times New Roman"/>
      <w:color w:val="000000"/>
      <w:szCs w:val="2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264240">
      <w:bodyDiv w:val="1"/>
      <w:marLeft w:val="0"/>
      <w:marRight w:val="0"/>
      <w:marTop w:val="0"/>
      <w:marBottom w:val="0"/>
      <w:divBdr>
        <w:top w:val="none" w:sz="0" w:space="0" w:color="auto"/>
        <w:left w:val="none" w:sz="0" w:space="0" w:color="auto"/>
        <w:bottom w:val="none" w:sz="0" w:space="0" w:color="auto"/>
        <w:right w:val="none" w:sz="0" w:space="0" w:color="auto"/>
      </w:divBdr>
    </w:div>
    <w:div w:id="303825227">
      <w:bodyDiv w:val="1"/>
      <w:marLeft w:val="0"/>
      <w:marRight w:val="0"/>
      <w:marTop w:val="0"/>
      <w:marBottom w:val="0"/>
      <w:divBdr>
        <w:top w:val="none" w:sz="0" w:space="0" w:color="auto"/>
        <w:left w:val="none" w:sz="0" w:space="0" w:color="auto"/>
        <w:bottom w:val="none" w:sz="0" w:space="0" w:color="auto"/>
        <w:right w:val="none" w:sz="0" w:space="0" w:color="auto"/>
      </w:divBdr>
    </w:div>
    <w:div w:id="412122628">
      <w:bodyDiv w:val="1"/>
      <w:marLeft w:val="0"/>
      <w:marRight w:val="0"/>
      <w:marTop w:val="0"/>
      <w:marBottom w:val="0"/>
      <w:divBdr>
        <w:top w:val="none" w:sz="0" w:space="0" w:color="auto"/>
        <w:left w:val="none" w:sz="0" w:space="0" w:color="auto"/>
        <w:bottom w:val="none" w:sz="0" w:space="0" w:color="auto"/>
        <w:right w:val="none" w:sz="0" w:space="0" w:color="auto"/>
      </w:divBdr>
    </w:div>
    <w:div w:id="756554377">
      <w:bodyDiv w:val="1"/>
      <w:marLeft w:val="0"/>
      <w:marRight w:val="0"/>
      <w:marTop w:val="0"/>
      <w:marBottom w:val="0"/>
      <w:divBdr>
        <w:top w:val="none" w:sz="0" w:space="0" w:color="auto"/>
        <w:left w:val="none" w:sz="0" w:space="0" w:color="auto"/>
        <w:bottom w:val="none" w:sz="0" w:space="0" w:color="auto"/>
        <w:right w:val="none" w:sz="0" w:space="0" w:color="auto"/>
      </w:divBdr>
    </w:div>
    <w:div w:id="1235431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6BD487B3B683409ABDA7A1B655CE1E" ma:contentTypeVersion="4" ma:contentTypeDescription="Een nieuw document maken." ma:contentTypeScope="" ma:versionID="70322c1aa0520b0adce2b0baa3fcdd48">
  <xsd:schema xmlns:xsd="http://www.w3.org/2001/XMLSchema" xmlns:xs="http://www.w3.org/2001/XMLSchema" xmlns:p="http://schemas.microsoft.com/office/2006/metadata/properties" xmlns:ns2="079b4251-e4c6-48de-9f51-ce8aee4ce1b9" targetNamespace="http://schemas.microsoft.com/office/2006/metadata/properties" ma:root="true" ma:fieldsID="2506281bd6ad648a025b0bc5c17546e9" ns2:_="">
    <xsd:import namespace="079b4251-e4c6-48de-9f51-ce8aee4ce1b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b4251-e4c6-48de-9f51-ce8aee4ce1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4EC34A-D674-4874-92A1-C2BA5ADE9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b4251-e4c6-48de-9f51-ce8aee4ce1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A8EFE0-C0DD-40E8-B574-875059E6DC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154E2C-1762-4C78-A7CC-0FE9F2BE45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1079</Words>
  <Characters>5937</Characters>
  <Application>Microsoft Office Word</Application>
  <DocSecurity>0</DocSecurity>
  <Lines>49</Lines>
  <Paragraphs>14</Paragraphs>
  <ScaleCrop>false</ScaleCrop>
  <HeadingPairs>
    <vt:vector size="2" baseType="variant">
      <vt:variant>
        <vt:lpstr>Titel</vt:lpstr>
      </vt:variant>
      <vt:variant>
        <vt:i4>1</vt:i4>
      </vt:variant>
    </vt:vector>
  </HeadingPairs>
  <TitlesOfParts>
    <vt:vector size="1" baseType="lpstr">
      <vt:lpstr/>
    </vt:vector>
  </TitlesOfParts>
  <Company>Gemeente Ridderkerk</Company>
  <LinksUpToDate>false</LinksUpToDate>
  <CharactersWithSpaces>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n.maessen</dc:creator>
  <cp:lastModifiedBy>Overink - van de Beek, I (Ilona)</cp:lastModifiedBy>
  <cp:revision>6</cp:revision>
  <cp:lastPrinted>2016-03-03T09:44:00Z</cp:lastPrinted>
  <dcterms:created xsi:type="dcterms:W3CDTF">2022-02-07T10:41:00Z</dcterms:created>
  <dcterms:modified xsi:type="dcterms:W3CDTF">2025-06-11T13:29:00Z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0x0101007A6BD487B3B683409ABDA7A1B655CE1E</vt:lpwstr>
  </property>
</Properties>
</file>